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E8" w:rsidRPr="00016793" w:rsidRDefault="00457597" w:rsidP="003451E8">
      <w:pPr>
        <w:rPr>
          <w:sz w:val="24"/>
          <w:szCs w:val="24"/>
        </w:rPr>
      </w:pPr>
      <w:r>
        <w:rPr>
          <w:b/>
          <w:noProof/>
          <w:sz w:val="24"/>
          <w:szCs w:val="24"/>
          <w:lang w:val="uk-UA" w:eastAsia="uk-UA"/>
        </w:rPr>
        <w:t xml:space="preserve"> </w:t>
      </w:r>
    </w:p>
    <w:p w:rsidR="00457597" w:rsidRPr="00457597" w:rsidRDefault="00457597" w:rsidP="00457597">
      <w:pPr>
        <w:rPr>
          <w:rFonts w:eastAsia="Times New Roman"/>
          <w:color w:val="030987"/>
          <w:sz w:val="31"/>
          <w:szCs w:val="31"/>
          <w:lang w:val="uk-UA"/>
        </w:rPr>
      </w:pPr>
    </w:p>
    <w:p w:rsidR="00457597" w:rsidRPr="00457597" w:rsidRDefault="00457597" w:rsidP="00457597">
      <w:pPr>
        <w:jc w:val="center"/>
        <w:rPr>
          <w:rFonts w:eastAsia="Times New Roman"/>
          <w:color w:val="030987"/>
          <w:sz w:val="31"/>
          <w:szCs w:val="31"/>
          <w:lang w:val="uk-UA"/>
        </w:rPr>
      </w:pPr>
      <w:r w:rsidRPr="00457597">
        <w:rPr>
          <w:rFonts w:eastAsia="Times New Roman"/>
          <w:noProof/>
          <w:color w:val="030987"/>
          <w:sz w:val="31"/>
          <w:szCs w:val="31"/>
          <w:lang w:val="uk-UA" w:eastAsia="uk-UA"/>
        </w:rPr>
        <w:drawing>
          <wp:anchor distT="0" distB="0" distL="0" distR="0" simplePos="0" relativeHeight="251662336" behindDoc="1" locked="0" layoutInCell="1" allowOverlap="1" wp14:anchorId="7E0F8D8E" wp14:editId="35B67480">
            <wp:simplePos x="0" y="0"/>
            <wp:positionH relativeFrom="column">
              <wp:posOffset>2770505</wp:posOffset>
            </wp:positionH>
            <wp:positionV relativeFrom="paragraph">
              <wp:posOffset>-389890</wp:posOffset>
            </wp:positionV>
            <wp:extent cx="540385" cy="706755"/>
            <wp:effectExtent l="0" t="0" r="0" b="0"/>
            <wp:wrapNone/>
            <wp:docPr id="1" name="Рисунок 1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86616" b="8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597" w:rsidRPr="00457597" w:rsidRDefault="00457597" w:rsidP="00457597">
      <w:pPr>
        <w:jc w:val="center"/>
        <w:rPr>
          <w:rFonts w:eastAsia="Times New Roman"/>
          <w:color w:val="030987"/>
          <w:sz w:val="31"/>
          <w:szCs w:val="31"/>
          <w:lang w:val="uk-UA"/>
        </w:rPr>
      </w:pPr>
    </w:p>
    <w:p w:rsidR="00457597" w:rsidRPr="00457597" w:rsidRDefault="00457597" w:rsidP="00457597">
      <w:pPr>
        <w:jc w:val="center"/>
        <w:rPr>
          <w:rFonts w:eastAsia="Times New Roman"/>
          <w:color w:val="030987"/>
          <w:sz w:val="31"/>
          <w:szCs w:val="31"/>
          <w:lang w:val="uk-UA"/>
        </w:rPr>
      </w:pPr>
      <w:r w:rsidRPr="00457597">
        <w:rPr>
          <w:rFonts w:eastAsia="Times New Roman"/>
          <w:color w:val="030987"/>
          <w:sz w:val="31"/>
          <w:szCs w:val="31"/>
          <w:lang w:val="uk-UA"/>
        </w:rPr>
        <w:t>МІНІСТЕРСТВО ОСВІТИ І НАУКИ УКРАЇНИ</w:t>
      </w:r>
    </w:p>
    <w:p w:rsidR="00457597" w:rsidRPr="00457597" w:rsidRDefault="00457597" w:rsidP="00457597">
      <w:pPr>
        <w:jc w:val="center"/>
        <w:rPr>
          <w:rFonts w:eastAsia="Times New Roman"/>
          <w:color w:val="030987"/>
          <w:sz w:val="2"/>
          <w:szCs w:val="2"/>
          <w:lang w:val="uk-UA"/>
        </w:rPr>
      </w:pPr>
    </w:p>
    <w:p w:rsidR="00457597" w:rsidRPr="00457597" w:rsidRDefault="00457597" w:rsidP="00457597">
      <w:pPr>
        <w:jc w:val="center"/>
        <w:rPr>
          <w:rFonts w:eastAsia="Times New Roman"/>
          <w:b/>
          <w:bCs/>
          <w:color w:val="030987"/>
          <w:sz w:val="30"/>
          <w:szCs w:val="30"/>
          <w:lang w:val="uk-UA"/>
        </w:rPr>
      </w:pPr>
      <w:r w:rsidRPr="00457597">
        <w:rPr>
          <w:rFonts w:eastAsia="Times New Roman"/>
          <w:b/>
          <w:bCs/>
          <w:color w:val="030987"/>
          <w:sz w:val="30"/>
          <w:szCs w:val="30"/>
          <w:lang w:val="uk-UA"/>
        </w:rPr>
        <w:t>УКРАЇНСЬКИЙ ДЕРЖАВНИЙ ЦЕНТР ПОЗАШКІЛЬНОЇ ОСВІТИ</w:t>
      </w:r>
    </w:p>
    <w:p w:rsidR="00457597" w:rsidRPr="00457597" w:rsidRDefault="00457597" w:rsidP="00457597">
      <w:pPr>
        <w:jc w:val="center"/>
        <w:rPr>
          <w:rFonts w:eastAsia="Times New Roman"/>
          <w:b/>
          <w:bCs/>
          <w:color w:val="030987"/>
          <w:sz w:val="2"/>
          <w:szCs w:val="2"/>
          <w:lang w:val="uk-UA"/>
        </w:rPr>
      </w:pPr>
    </w:p>
    <w:p w:rsidR="00457597" w:rsidRPr="00457597" w:rsidRDefault="00457597" w:rsidP="00457597">
      <w:pPr>
        <w:jc w:val="center"/>
        <w:rPr>
          <w:rFonts w:eastAsia="Times New Roman"/>
          <w:sz w:val="24"/>
          <w:szCs w:val="24"/>
          <w:lang w:val="uk-UA"/>
        </w:rPr>
      </w:pPr>
      <w:proofErr w:type="spellStart"/>
      <w:r w:rsidRPr="00457597">
        <w:rPr>
          <w:rFonts w:eastAsia="Times New Roman"/>
          <w:color w:val="030987"/>
          <w:sz w:val="18"/>
          <w:szCs w:val="18"/>
          <w:lang w:val="uk-UA"/>
        </w:rPr>
        <w:t>Кловський</w:t>
      </w:r>
      <w:proofErr w:type="spellEnd"/>
      <w:r w:rsidRPr="00457597">
        <w:rPr>
          <w:rFonts w:eastAsia="Times New Roman"/>
          <w:color w:val="030987"/>
          <w:sz w:val="18"/>
          <w:szCs w:val="18"/>
          <w:lang w:val="uk-UA"/>
        </w:rPr>
        <w:t xml:space="preserve"> узвіз 8, м. Київ, 01021; т/ф </w:t>
      </w:r>
      <w:r w:rsidRPr="00457597">
        <w:rPr>
          <w:rFonts w:eastAsia="Times New Roman"/>
          <w:color w:val="030987"/>
          <w:sz w:val="16"/>
          <w:szCs w:val="16"/>
          <w:lang w:val="uk-UA"/>
        </w:rPr>
        <w:t xml:space="preserve">(044) 253-75-25; </w:t>
      </w:r>
      <w:proofErr w:type="spellStart"/>
      <w:r w:rsidRPr="00457597">
        <w:rPr>
          <w:rFonts w:eastAsia="Times New Roman"/>
          <w:color w:val="030987"/>
          <w:sz w:val="16"/>
          <w:szCs w:val="16"/>
          <w:lang w:val="uk-UA"/>
        </w:rPr>
        <w:t>тел</w:t>
      </w:r>
      <w:proofErr w:type="spellEnd"/>
      <w:r w:rsidRPr="00457597">
        <w:rPr>
          <w:rFonts w:eastAsia="Times New Roman"/>
          <w:color w:val="030987"/>
          <w:sz w:val="16"/>
          <w:szCs w:val="16"/>
          <w:lang w:val="uk-UA"/>
        </w:rPr>
        <w:t xml:space="preserve">. 253-63-99, 253-01-05 </w:t>
      </w:r>
    </w:p>
    <w:p w:rsidR="00457597" w:rsidRPr="00457597" w:rsidRDefault="00457597" w:rsidP="00457597">
      <w:pPr>
        <w:jc w:val="center"/>
        <w:rPr>
          <w:rFonts w:eastAsia="Times New Roman"/>
          <w:color w:val="030987"/>
          <w:sz w:val="2"/>
          <w:szCs w:val="2"/>
          <w:lang w:val="uk-UA"/>
        </w:rPr>
      </w:pPr>
    </w:p>
    <w:p w:rsidR="00457597" w:rsidRPr="00457597" w:rsidRDefault="00457597" w:rsidP="00457597">
      <w:pPr>
        <w:jc w:val="center"/>
        <w:rPr>
          <w:rFonts w:eastAsia="Times New Roman"/>
          <w:sz w:val="24"/>
          <w:szCs w:val="24"/>
          <w:lang w:val="uk-UA"/>
        </w:rPr>
      </w:pPr>
      <w:r w:rsidRPr="00457597">
        <w:rPr>
          <w:rFonts w:eastAsia="Times New Roman"/>
          <w:color w:val="030987"/>
          <w:sz w:val="16"/>
          <w:szCs w:val="16"/>
          <w:lang w:val="uk-UA"/>
        </w:rPr>
        <w:t>“МТС” +38 (050) 566-89-50; “Київстар” +38 (097) 751-98-81</w:t>
      </w:r>
    </w:p>
    <w:p w:rsidR="00457597" w:rsidRPr="00457597" w:rsidRDefault="00457597" w:rsidP="00457597">
      <w:pPr>
        <w:ind w:left="-709" w:right="-427"/>
        <w:contextualSpacing/>
        <w:jc w:val="center"/>
        <w:rPr>
          <w:rFonts w:eastAsia="Times New Roman"/>
          <w:sz w:val="24"/>
          <w:szCs w:val="24"/>
          <w:lang w:val="uk-UA"/>
        </w:rPr>
      </w:pPr>
      <w:r w:rsidRPr="00457597">
        <w:rPr>
          <w:rFonts w:eastAsia="Times New Roman"/>
          <w:color w:val="030987"/>
          <w:sz w:val="16"/>
          <w:szCs w:val="16"/>
          <w:lang w:val="en-US"/>
        </w:rPr>
        <w:t>E</w:t>
      </w:r>
      <w:r w:rsidRPr="00457597">
        <w:rPr>
          <w:rFonts w:eastAsia="Times New Roman"/>
          <w:color w:val="030987"/>
          <w:sz w:val="16"/>
          <w:szCs w:val="16"/>
          <w:lang w:val="uk-UA"/>
        </w:rPr>
        <w:t>-</w:t>
      </w:r>
      <w:r w:rsidRPr="00457597">
        <w:rPr>
          <w:rFonts w:eastAsia="Times New Roman"/>
          <w:color w:val="030987"/>
          <w:sz w:val="16"/>
          <w:szCs w:val="16"/>
          <w:lang w:val="en-US"/>
        </w:rPr>
        <w:t>mail</w:t>
      </w:r>
      <w:r w:rsidRPr="00457597">
        <w:rPr>
          <w:rFonts w:eastAsia="Times New Roman"/>
          <w:color w:val="030987"/>
          <w:sz w:val="16"/>
          <w:szCs w:val="16"/>
          <w:lang w:val="uk-UA"/>
        </w:rPr>
        <w:t>:</w:t>
      </w:r>
      <w:r w:rsidRPr="00457597">
        <w:rPr>
          <w:rFonts w:eastAsia="Times New Roman"/>
          <w:color w:val="030987"/>
          <w:spacing w:val="20"/>
          <w:sz w:val="16"/>
          <w:szCs w:val="16"/>
          <w:lang w:val="uk-UA"/>
        </w:rPr>
        <w:t xml:space="preserve"> </w:t>
      </w:r>
      <w:hyperlink r:id="rId6">
        <w:r w:rsidRPr="00457597">
          <w:rPr>
            <w:rFonts w:eastAsia="Times New Roman"/>
            <w:color w:val="0000FF"/>
            <w:spacing w:val="20"/>
            <w:sz w:val="16"/>
            <w:szCs w:val="16"/>
            <w:u w:val="single"/>
            <w:lang w:val="en-US"/>
          </w:rPr>
          <w:t>udcpoua</w:t>
        </w:r>
        <w:r w:rsidRPr="00457597">
          <w:rPr>
            <w:rFonts w:eastAsia="Times New Roman"/>
            <w:color w:val="0000FF"/>
            <w:spacing w:val="20"/>
            <w:sz w:val="16"/>
            <w:szCs w:val="16"/>
            <w:u w:val="single"/>
            <w:lang w:val="uk-UA"/>
          </w:rPr>
          <w:t>@</w:t>
        </w:r>
        <w:r w:rsidRPr="00457597">
          <w:rPr>
            <w:rFonts w:eastAsia="Times New Roman"/>
            <w:color w:val="0000FF"/>
            <w:spacing w:val="20"/>
            <w:sz w:val="16"/>
            <w:szCs w:val="16"/>
            <w:u w:val="single"/>
            <w:lang w:val="en-US"/>
          </w:rPr>
          <w:t>gmail</w:t>
        </w:r>
        <w:r w:rsidRPr="00457597">
          <w:rPr>
            <w:rFonts w:eastAsia="Times New Roman"/>
            <w:color w:val="0000FF"/>
            <w:spacing w:val="20"/>
            <w:sz w:val="16"/>
            <w:szCs w:val="16"/>
            <w:u w:val="single"/>
            <w:lang w:val="uk-UA"/>
          </w:rPr>
          <w:t>.</w:t>
        </w:r>
        <w:r w:rsidRPr="00457597">
          <w:rPr>
            <w:rFonts w:eastAsia="Times New Roman"/>
            <w:color w:val="0000FF"/>
            <w:spacing w:val="20"/>
            <w:sz w:val="16"/>
            <w:szCs w:val="16"/>
            <w:u w:val="single"/>
            <w:lang w:val="en-US"/>
          </w:rPr>
          <w:t>com</w:t>
        </w:r>
      </w:hyperlink>
      <w:r w:rsidRPr="00457597">
        <w:rPr>
          <w:rFonts w:eastAsia="Times New Roman"/>
          <w:color w:val="030987"/>
          <w:spacing w:val="20"/>
          <w:sz w:val="16"/>
          <w:szCs w:val="16"/>
          <w:lang w:val="uk-UA"/>
        </w:rPr>
        <w:t xml:space="preserve">; </w:t>
      </w:r>
      <w:hyperlink r:id="rId7">
        <w:r w:rsidRPr="00457597">
          <w:rPr>
            <w:rFonts w:eastAsia="Times New Roman"/>
            <w:color w:val="0000FF"/>
            <w:spacing w:val="20"/>
            <w:sz w:val="16"/>
            <w:szCs w:val="16"/>
            <w:u w:val="single"/>
            <w:lang w:val="en-US"/>
          </w:rPr>
          <w:t>estetudcpo</w:t>
        </w:r>
        <w:r w:rsidRPr="00457597">
          <w:rPr>
            <w:rFonts w:eastAsia="Times New Roman"/>
            <w:color w:val="0000FF"/>
            <w:spacing w:val="20"/>
            <w:sz w:val="16"/>
            <w:szCs w:val="16"/>
            <w:u w:val="single"/>
            <w:lang w:val="uk-UA"/>
          </w:rPr>
          <w:t>@</w:t>
        </w:r>
      </w:hyperlink>
      <w:r w:rsidRPr="00457597">
        <w:rPr>
          <w:rFonts w:eastAsia="Times New Roman"/>
          <w:color w:val="030987"/>
          <w:spacing w:val="20"/>
          <w:sz w:val="16"/>
          <w:szCs w:val="16"/>
          <w:lang w:val="en-US"/>
        </w:rPr>
        <w:t>gmail</w:t>
      </w:r>
      <w:r w:rsidRPr="00457597">
        <w:rPr>
          <w:rFonts w:eastAsia="Times New Roman"/>
          <w:color w:val="030987"/>
          <w:spacing w:val="20"/>
          <w:sz w:val="16"/>
          <w:szCs w:val="16"/>
          <w:lang w:val="uk-UA"/>
        </w:rPr>
        <w:t>.</w:t>
      </w:r>
      <w:r w:rsidRPr="00457597">
        <w:rPr>
          <w:rFonts w:eastAsia="Times New Roman"/>
          <w:color w:val="030987"/>
          <w:spacing w:val="20"/>
          <w:sz w:val="16"/>
          <w:szCs w:val="16"/>
          <w:lang w:val="en-US"/>
        </w:rPr>
        <w:t>com</w:t>
      </w:r>
      <w:proofErr w:type="gramStart"/>
      <w:r w:rsidRPr="00457597">
        <w:rPr>
          <w:rFonts w:eastAsia="Times New Roman"/>
          <w:color w:val="030987"/>
          <w:spacing w:val="20"/>
          <w:sz w:val="16"/>
          <w:szCs w:val="16"/>
          <w:lang w:val="uk-UA"/>
        </w:rPr>
        <w:t xml:space="preserve"> ;</w:t>
      </w:r>
      <w:proofErr w:type="gramEnd"/>
      <w:r w:rsidRPr="00457597">
        <w:rPr>
          <w:rFonts w:eastAsia="Times New Roman"/>
          <w:color w:val="030987"/>
          <w:spacing w:val="20"/>
          <w:sz w:val="16"/>
          <w:szCs w:val="16"/>
          <w:lang w:val="uk-UA"/>
        </w:rPr>
        <w:t xml:space="preserve"> </w:t>
      </w:r>
      <w:proofErr w:type="spellStart"/>
      <w:r w:rsidRPr="00457597">
        <w:rPr>
          <w:rFonts w:eastAsia="Times New Roman"/>
          <w:color w:val="030987"/>
          <w:spacing w:val="20"/>
          <w:sz w:val="16"/>
          <w:szCs w:val="16"/>
          <w:lang w:val="en-US"/>
        </w:rPr>
        <w:t>texnudcpo</w:t>
      </w:r>
      <w:proofErr w:type="spellEnd"/>
      <w:r w:rsidRPr="00457597">
        <w:rPr>
          <w:rFonts w:eastAsia="Times New Roman"/>
          <w:color w:val="030987"/>
          <w:spacing w:val="20"/>
          <w:sz w:val="16"/>
          <w:szCs w:val="16"/>
          <w:lang w:val="uk-UA"/>
        </w:rPr>
        <w:t>@</w:t>
      </w:r>
      <w:proofErr w:type="spellStart"/>
      <w:r w:rsidRPr="00457597">
        <w:rPr>
          <w:rFonts w:eastAsia="Times New Roman"/>
          <w:color w:val="030987"/>
          <w:spacing w:val="20"/>
          <w:sz w:val="16"/>
          <w:szCs w:val="16"/>
          <w:lang w:val="en-US"/>
        </w:rPr>
        <w:t>gmail</w:t>
      </w:r>
      <w:proofErr w:type="spellEnd"/>
      <w:r w:rsidRPr="00457597">
        <w:rPr>
          <w:rFonts w:eastAsia="Times New Roman"/>
          <w:color w:val="030987"/>
          <w:spacing w:val="20"/>
          <w:sz w:val="16"/>
          <w:szCs w:val="16"/>
          <w:lang w:val="uk-UA"/>
        </w:rPr>
        <w:t>.</w:t>
      </w:r>
      <w:r w:rsidRPr="00457597">
        <w:rPr>
          <w:rFonts w:eastAsia="Times New Roman"/>
          <w:color w:val="030987"/>
          <w:spacing w:val="20"/>
          <w:sz w:val="16"/>
          <w:szCs w:val="16"/>
          <w:lang w:val="en-US"/>
        </w:rPr>
        <w:t>com</w:t>
      </w:r>
      <w:r w:rsidRPr="00457597">
        <w:rPr>
          <w:rFonts w:eastAsia="Times New Roman"/>
          <w:color w:val="030987"/>
          <w:spacing w:val="20"/>
          <w:sz w:val="16"/>
          <w:szCs w:val="16"/>
          <w:lang w:val="uk-UA"/>
        </w:rPr>
        <w:t xml:space="preserve">; </w:t>
      </w:r>
      <w:hyperlink r:id="rId8">
        <w:r w:rsidRPr="00457597">
          <w:rPr>
            <w:rFonts w:eastAsia="Times New Roman"/>
            <w:color w:val="0000FF"/>
            <w:spacing w:val="20"/>
            <w:sz w:val="16"/>
            <w:szCs w:val="16"/>
            <w:u w:val="single"/>
            <w:lang w:val="en-US"/>
          </w:rPr>
          <w:t>mettod</w:t>
        </w:r>
        <w:r w:rsidRPr="00457597">
          <w:rPr>
            <w:rFonts w:eastAsia="Times New Roman"/>
            <w:color w:val="0000FF"/>
            <w:spacing w:val="20"/>
            <w:sz w:val="16"/>
            <w:szCs w:val="16"/>
            <w:u w:val="single"/>
            <w:lang w:val="uk-UA"/>
          </w:rPr>
          <w:t>2@</w:t>
        </w:r>
      </w:hyperlink>
      <w:r w:rsidRPr="00457597">
        <w:rPr>
          <w:rFonts w:eastAsia="Times New Roman"/>
          <w:color w:val="030987"/>
          <w:spacing w:val="20"/>
          <w:sz w:val="16"/>
          <w:szCs w:val="16"/>
          <w:lang w:val="en-US"/>
        </w:rPr>
        <w:t>gmail</w:t>
      </w:r>
      <w:r w:rsidRPr="00457597">
        <w:rPr>
          <w:rFonts w:eastAsia="Times New Roman"/>
          <w:color w:val="030987"/>
          <w:spacing w:val="20"/>
          <w:sz w:val="16"/>
          <w:szCs w:val="16"/>
          <w:lang w:val="uk-UA"/>
        </w:rPr>
        <w:t>.</w:t>
      </w:r>
      <w:r w:rsidRPr="00457597">
        <w:rPr>
          <w:rFonts w:eastAsia="Times New Roman"/>
          <w:color w:val="030987"/>
          <w:spacing w:val="20"/>
          <w:sz w:val="16"/>
          <w:szCs w:val="16"/>
          <w:lang w:val="en-US"/>
        </w:rPr>
        <w:t>com</w:t>
      </w:r>
      <w:r w:rsidRPr="00457597">
        <w:rPr>
          <w:rFonts w:eastAsia="Times New Roman"/>
          <w:color w:val="030987"/>
          <w:spacing w:val="20"/>
          <w:sz w:val="16"/>
          <w:szCs w:val="16"/>
          <w:lang w:val="uk-UA"/>
        </w:rPr>
        <w:t xml:space="preserve"> </w:t>
      </w:r>
    </w:p>
    <w:p w:rsidR="00457597" w:rsidRPr="00457597" w:rsidRDefault="00192B7E" w:rsidP="00457597">
      <w:pPr>
        <w:contextualSpacing/>
        <w:jc w:val="center"/>
        <w:rPr>
          <w:rFonts w:eastAsia="Times New Roman"/>
          <w:sz w:val="24"/>
          <w:szCs w:val="24"/>
          <w:lang w:val="uk-UA"/>
        </w:rPr>
      </w:pPr>
      <w:hyperlink r:id="rId9">
        <w:r w:rsidR="00457597" w:rsidRPr="00457597">
          <w:rPr>
            <w:rFonts w:eastAsia="Times New Roman"/>
            <w:color w:val="030987"/>
            <w:spacing w:val="20"/>
            <w:sz w:val="16"/>
            <w:szCs w:val="16"/>
            <w:u w:val="single"/>
            <w:lang w:val="en-US"/>
          </w:rPr>
          <w:t>Web</w:t>
        </w:r>
        <w:r w:rsidR="00457597" w:rsidRPr="00457597">
          <w:rPr>
            <w:rFonts w:eastAsia="Times New Roman"/>
            <w:color w:val="030987"/>
            <w:spacing w:val="20"/>
            <w:sz w:val="16"/>
            <w:szCs w:val="16"/>
            <w:u w:val="single"/>
            <w:lang w:val="uk-UA"/>
          </w:rPr>
          <w:t>-</w:t>
        </w:r>
        <w:r w:rsidR="00457597" w:rsidRPr="00457597">
          <w:rPr>
            <w:rFonts w:eastAsia="Times New Roman"/>
            <w:color w:val="030987"/>
            <w:spacing w:val="20"/>
            <w:sz w:val="16"/>
            <w:szCs w:val="16"/>
            <w:u w:val="single"/>
            <w:lang w:val="en-US"/>
          </w:rPr>
          <w:t>site</w:t>
        </w:r>
        <w:proofErr w:type="gramStart"/>
        <w:r w:rsidR="00457597" w:rsidRPr="00457597">
          <w:rPr>
            <w:rFonts w:eastAsia="Times New Roman"/>
            <w:color w:val="030987"/>
            <w:spacing w:val="20"/>
            <w:sz w:val="16"/>
            <w:szCs w:val="16"/>
            <w:u w:val="single"/>
            <w:lang w:val="uk-UA"/>
          </w:rPr>
          <w:t>:</w:t>
        </w:r>
        <w:proofErr w:type="gramEnd"/>
      </w:hyperlink>
      <w:hyperlink r:id="rId10">
        <w:r w:rsidR="00457597" w:rsidRPr="00457597">
          <w:rPr>
            <w:rFonts w:eastAsia="Times New Roman"/>
            <w:color w:val="0000FF"/>
            <w:spacing w:val="20"/>
            <w:sz w:val="16"/>
            <w:szCs w:val="16"/>
            <w:u w:val="single"/>
            <w:lang w:val="en-US"/>
          </w:rPr>
          <w:t>http</w:t>
        </w:r>
        <w:r w:rsidR="00457597" w:rsidRPr="00457597">
          <w:rPr>
            <w:rFonts w:eastAsia="Times New Roman"/>
            <w:color w:val="0000FF"/>
            <w:spacing w:val="20"/>
            <w:sz w:val="16"/>
            <w:szCs w:val="16"/>
            <w:u w:val="single"/>
            <w:lang w:val="uk-UA"/>
          </w:rPr>
          <w:t>://</w:t>
        </w:r>
        <w:proofErr w:type="spellStart"/>
        <w:r w:rsidR="00457597" w:rsidRPr="00457597">
          <w:rPr>
            <w:rFonts w:eastAsia="Times New Roman"/>
            <w:color w:val="0000FF"/>
            <w:spacing w:val="20"/>
            <w:sz w:val="16"/>
            <w:szCs w:val="16"/>
            <w:u w:val="single"/>
            <w:lang w:val="en-US"/>
          </w:rPr>
          <w:t>udcpo</w:t>
        </w:r>
        <w:proofErr w:type="spellEnd"/>
        <w:r w:rsidR="00457597" w:rsidRPr="00457597">
          <w:rPr>
            <w:rFonts w:eastAsia="Times New Roman"/>
            <w:color w:val="0000FF"/>
            <w:spacing w:val="20"/>
            <w:sz w:val="16"/>
            <w:szCs w:val="16"/>
            <w:u w:val="single"/>
            <w:lang w:val="uk-UA"/>
          </w:rPr>
          <w:t>.</w:t>
        </w:r>
        <w:r w:rsidR="00457597" w:rsidRPr="00457597">
          <w:rPr>
            <w:rFonts w:eastAsia="Times New Roman"/>
            <w:color w:val="0000FF"/>
            <w:spacing w:val="20"/>
            <w:sz w:val="16"/>
            <w:szCs w:val="16"/>
            <w:u w:val="single"/>
            <w:lang w:val="en-US"/>
          </w:rPr>
          <w:t>com</w:t>
        </w:r>
        <w:r w:rsidR="00457597" w:rsidRPr="00457597">
          <w:rPr>
            <w:rFonts w:eastAsia="Times New Roman"/>
            <w:color w:val="0000FF"/>
            <w:spacing w:val="20"/>
            <w:sz w:val="16"/>
            <w:szCs w:val="16"/>
            <w:u w:val="single"/>
            <w:lang w:val="uk-UA"/>
          </w:rPr>
          <w:t>.</w:t>
        </w:r>
        <w:proofErr w:type="spellStart"/>
        <w:r w:rsidR="00457597" w:rsidRPr="00457597">
          <w:rPr>
            <w:rFonts w:eastAsia="Times New Roman"/>
            <w:color w:val="0000FF"/>
            <w:spacing w:val="20"/>
            <w:sz w:val="16"/>
            <w:szCs w:val="16"/>
            <w:u w:val="single"/>
            <w:lang w:val="en-US"/>
          </w:rPr>
          <w:t>ua</w:t>
        </w:r>
        <w:proofErr w:type="spellEnd"/>
      </w:hyperlink>
      <w:r w:rsidR="00457597" w:rsidRPr="00457597">
        <w:rPr>
          <w:rFonts w:eastAsia="Times New Roman"/>
          <w:color w:val="0000FF"/>
          <w:spacing w:val="20"/>
          <w:sz w:val="16"/>
          <w:szCs w:val="16"/>
          <w:u w:val="single"/>
          <w:lang w:val="uk-UA"/>
        </w:rPr>
        <w:t xml:space="preserve"> </w:t>
      </w:r>
    </w:p>
    <w:p w:rsidR="00457597" w:rsidRPr="00457597" w:rsidRDefault="00457597" w:rsidP="00457597">
      <w:pPr>
        <w:ind w:left="-709" w:right="-427"/>
        <w:jc w:val="center"/>
        <w:rPr>
          <w:rFonts w:eastAsia="Times New Roman"/>
          <w:color w:val="030987"/>
          <w:spacing w:val="20"/>
          <w:sz w:val="4"/>
          <w:szCs w:val="4"/>
          <w:u w:val="single"/>
          <w:lang w:val="uk-UA"/>
        </w:rPr>
      </w:pPr>
    </w:p>
    <w:p w:rsidR="00457597" w:rsidRPr="00457597" w:rsidRDefault="00457597" w:rsidP="00457597">
      <w:pPr>
        <w:ind w:right="-1"/>
        <w:rPr>
          <w:rFonts w:eastAsia="Times New Roman"/>
          <w:sz w:val="22"/>
          <w:szCs w:val="22"/>
          <w:lang w:val="uk-UA"/>
        </w:rPr>
      </w:pPr>
      <w:r w:rsidRPr="00457597">
        <w:rPr>
          <w:rFonts w:eastAsia="Times New Roman"/>
          <w:noProof/>
          <w:sz w:val="22"/>
          <w:szCs w:val="22"/>
          <w:lang w:val="uk-UA" w:eastAsia="uk-UA"/>
        </w:rPr>
        <w:drawing>
          <wp:anchor distT="0" distB="0" distL="0" distR="0" simplePos="0" relativeHeight="251661312" behindDoc="1" locked="0" layoutInCell="1" allowOverlap="1" wp14:anchorId="33A02C57" wp14:editId="22D1D748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6134100" cy="100330"/>
            <wp:effectExtent l="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33" t="19040" r="1509" b="21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597" w:rsidRPr="00457597" w:rsidRDefault="00457597" w:rsidP="00457597">
      <w:pPr>
        <w:ind w:right="-1"/>
        <w:rPr>
          <w:rFonts w:eastAsia="Times New Roman"/>
          <w:sz w:val="24"/>
          <w:szCs w:val="24"/>
          <w:lang w:val="uk-UA"/>
        </w:rPr>
      </w:pPr>
      <w:r w:rsidRPr="00457597">
        <w:rPr>
          <w:rFonts w:eastAsia="Times New Roman"/>
          <w:sz w:val="22"/>
          <w:szCs w:val="22"/>
          <w:lang w:val="uk-UA"/>
        </w:rPr>
        <w:t xml:space="preserve">від </w:t>
      </w:r>
      <w:r w:rsidR="00B436FC">
        <w:rPr>
          <w:rFonts w:eastAsia="Times New Roman"/>
          <w:sz w:val="22"/>
          <w:szCs w:val="22"/>
          <w:lang w:val="uk-UA"/>
        </w:rPr>
        <w:t>08.12.2020</w:t>
      </w:r>
      <w:r w:rsidRPr="00457597">
        <w:rPr>
          <w:rFonts w:eastAsia="Times New Roman"/>
          <w:sz w:val="22"/>
          <w:szCs w:val="22"/>
          <w:lang w:val="uk-UA"/>
        </w:rPr>
        <w:t xml:space="preserve"> р. № </w:t>
      </w:r>
      <w:r w:rsidR="00CB4DD9">
        <w:rPr>
          <w:rFonts w:eastAsia="Times New Roman"/>
          <w:sz w:val="22"/>
          <w:szCs w:val="22"/>
          <w:lang w:val="uk-UA"/>
        </w:rPr>
        <w:t>12-08</w:t>
      </w:r>
    </w:p>
    <w:p w:rsidR="00457597" w:rsidRPr="00457597" w:rsidRDefault="00457597" w:rsidP="00457597">
      <w:pPr>
        <w:rPr>
          <w:rFonts w:eastAsia="Times New Roman"/>
          <w:sz w:val="28"/>
          <w:szCs w:val="28"/>
          <w:lang w:val="uk-UA"/>
        </w:rPr>
      </w:pPr>
    </w:p>
    <w:p w:rsidR="00457597" w:rsidRPr="00457597" w:rsidRDefault="00457597" w:rsidP="00457597">
      <w:pPr>
        <w:rPr>
          <w:rFonts w:eastAsia="Times New Roman"/>
          <w:sz w:val="28"/>
          <w:szCs w:val="28"/>
          <w:lang w:val="uk-UA"/>
        </w:rPr>
      </w:pPr>
    </w:p>
    <w:tbl>
      <w:tblPr>
        <w:tblW w:w="9997" w:type="dxa"/>
        <w:tblInd w:w="-106" w:type="dxa"/>
        <w:tblLook w:val="00A0" w:firstRow="1" w:lastRow="0" w:firstColumn="1" w:lastColumn="0" w:noHBand="0" w:noVBand="0"/>
      </w:tblPr>
      <w:tblGrid>
        <w:gridCol w:w="5070"/>
        <w:gridCol w:w="4927"/>
      </w:tblGrid>
      <w:tr w:rsidR="00457597" w:rsidRPr="007A6379" w:rsidTr="00D34CF1">
        <w:trPr>
          <w:trHeight w:val="2319"/>
        </w:trPr>
        <w:tc>
          <w:tcPr>
            <w:tcW w:w="5070" w:type="dxa"/>
            <w:shd w:val="clear" w:color="auto" w:fill="auto"/>
          </w:tcPr>
          <w:p w:rsidR="00457597" w:rsidRPr="007A6379" w:rsidRDefault="00457597" w:rsidP="00BA7D36">
            <w:pPr>
              <w:rPr>
                <w:sz w:val="26"/>
                <w:szCs w:val="26"/>
                <w:lang w:val="uk-UA"/>
              </w:rPr>
            </w:pPr>
          </w:p>
          <w:p w:rsidR="00457597" w:rsidRPr="007A6379" w:rsidRDefault="00457597" w:rsidP="00BA7D36">
            <w:pPr>
              <w:rPr>
                <w:sz w:val="26"/>
                <w:szCs w:val="26"/>
                <w:lang w:val="uk-UA"/>
              </w:rPr>
            </w:pPr>
          </w:p>
          <w:p w:rsidR="00457597" w:rsidRPr="007A6379" w:rsidRDefault="00457597" w:rsidP="00BA7D36">
            <w:pPr>
              <w:rPr>
                <w:sz w:val="26"/>
                <w:szCs w:val="26"/>
                <w:lang w:val="uk-UA"/>
              </w:rPr>
            </w:pPr>
          </w:p>
          <w:p w:rsidR="00457597" w:rsidRPr="007A6379" w:rsidRDefault="00457597" w:rsidP="00BA7D36">
            <w:pPr>
              <w:rPr>
                <w:sz w:val="26"/>
                <w:szCs w:val="26"/>
                <w:lang w:val="uk-UA"/>
              </w:rPr>
            </w:pPr>
          </w:p>
          <w:p w:rsidR="00457597" w:rsidRPr="007A6379" w:rsidRDefault="00457597" w:rsidP="00BA7D36">
            <w:pPr>
              <w:rPr>
                <w:sz w:val="26"/>
                <w:szCs w:val="26"/>
                <w:lang w:val="uk-UA"/>
              </w:rPr>
            </w:pPr>
            <w:r w:rsidRPr="007A6379">
              <w:rPr>
                <w:sz w:val="26"/>
                <w:szCs w:val="26"/>
                <w:lang w:val="uk-UA"/>
              </w:rPr>
              <w:t>Про проведення Всеукраїнського відкритого літературно-музичного фестивалю вшанування воїнів «Розстріляна молодість»</w:t>
            </w:r>
          </w:p>
        </w:tc>
        <w:tc>
          <w:tcPr>
            <w:tcW w:w="4927" w:type="dxa"/>
            <w:shd w:val="clear" w:color="auto" w:fill="auto"/>
          </w:tcPr>
          <w:p w:rsidR="00457597" w:rsidRPr="007A6379" w:rsidRDefault="00457597" w:rsidP="00BA7D36">
            <w:pPr>
              <w:ind w:left="600"/>
              <w:rPr>
                <w:sz w:val="26"/>
                <w:szCs w:val="26"/>
                <w:lang w:val="uk-UA"/>
              </w:rPr>
            </w:pPr>
            <w:r w:rsidRPr="007A6379">
              <w:rPr>
                <w:sz w:val="26"/>
                <w:szCs w:val="26"/>
                <w:lang w:val="uk-UA"/>
              </w:rPr>
              <w:t>Директорам обласних, Київського міського центру, палаців дитячо-юнацької творчості естетичного виховання, державних будинків художньої та технічної творчості</w:t>
            </w:r>
          </w:p>
          <w:p w:rsidR="00457597" w:rsidRPr="007A6379" w:rsidRDefault="00457597" w:rsidP="00BA7D36">
            <w:pPr>
              <w:ind w:left="600"/>
              <w:rPr>
                <w:sz w:val="26"/>
                <w:szCs w:val="26"/>
                <w:lang w:val="uk-UA"/>
              </w:rPr>
            </w:pPr>
          </w:p>
          <w:p w:rsidR="00457597" w:rsidRPr="007A6379" w:rsidRDefault="00457597" w:rsidP="00BA7D36">
            <w:pPr>
              <w:ind w:left="600"/>
              <w:rPr>
                <w:sz w:val="26"/>
                <w:szCs w:val="26"/>
                <w:lang w:val="uk-UA"/>
              </w:rPr>
            </w:pPr>
          </w:p>
          <w:p w:rsidR="00457597" w:rsidRPr="007A6379" w:rsidRDefault="00457597" w:rsidP="00BA7D36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457597" w:rsidRPr="007A6379" w:rsidRDefault="00457597" w:rsidP="00BA7D36">
      <w:pPr>
        <w:jc w:val="both"/>
        <w:rPr>
          <w:sz w:val="26"/>
          <w:szCs w:val="26"/>
          <w:lang w:val="uk-UA"/>
        </w:rPr>
      </w:pPr>
      <w:r w:rsidRPr="007A6379">
        <w:rPr>
          <w:sz w:val="26"/>
          <w:szCs w:val="26"/>
          <w:lang w:val="uk-UA"/>
        </w:rPr>
        <w:t>(дистанційн</w:t>
      </w:r>
      <w:r w:rsidR="00FD3309" w:rsidRPr="007A6379">
        <w:rPr>
          <w:sz w:val="26"/>
          <w:szCs w:val="26"/>
          <w:lang w:val="uk-UA"/>
        </w:rPr>
        <w:t>ий</w:t>
      </w:r>
      <w:r w:rsidR="00EA74A3" w:rsidRPr="007A6379">
        <w:rPr>
          <w:sz w:val="26"/>
          <w:szCs w:val="26"/>
          <w:lang w:val="uk-UA"/>
        </w:rPr>
        <w:t>/</w:t>
      </w:r>
      <w:r w:rsidRPr="007A6379">
        <w:rPr>
          <w:sz w:val="26"/>
          <w:szCs w:val="26"/>
          <w:lang w:val="uk-UA"/>
        </w:rPr>
        <w:t>онлайн формат)</w:t>
      </w:r>
    </w:p>
    <w:p w:rsidR="00457597" w:rsidRPr="007A6379" w:rsidRDefault="00457597" w:rsidP="00BA7D36">
      <w:pPr>
        <w:ind w:firstLine="708"/>
        <w:jc w:val="both"/>
        <w:rPr>
          <w:sz w:val="26"/>
          <w:szCs w:val="26"/>
          <w:lang w:val="uk-UA"/>
        </w:rPr>
      </w:pPr>
    </w:p>
    <w:p w:rsidR="00321038" w:rsidRPr="007A6379" w:rsidRDefault="00321038" w:rsidP="00BA7D36">
      <w:pPr>
        <w:ind w:firstLine="708"/>
        <w:jc w:val="both"/>
        <w:rPr>
          <w:sz w:val="26"/>
          <w:szCs w:val="26"/>
          <w:lang w:val="uk-UA"/>
        </w:rPr>
      </w:pPr>
    </w:p>
    <w:p w:rsidR="00D34CF1" w:rsidRPr="00D34CF1" w:rsidRDefault="00457597" w:rsidP="00D34CF1">
      <w:pPr>
        <w:ind w:right="142" w:firstLine="426"/>
        <w:jc w:val="both"/>
        <w:rPr>
          <w:sz w:val="26"/>
          <w:szCs w:val="26"/>
          <w:lang w:val="uk-UA"/>
        </w:rPr>
      </w:pPr>
      <w:r w:rsidRPr="007A6379">
        <w:rPr>
          <w:sz w:val="26"/>
          <w:szCs w:val="26"/>
          <w:lang w:val="uk-UA"/>
        </w:rPr>
        <w:t>Відповідно до наказу Міністерства освіти і науки України від 2</w:t>
      </w:r>
      <w:r w:rsidR="00F2489B" w:rsidRPr="007A6379">
        <w:rPr>
          <w:sz w:val="26"/>
          <w:szCs w:val="26"/>
          <w:lang w:val="uk-UA"/>
        </w:rPr>
        <w:t>4</w:t>
      </w:r>
      <w:r w:rsidRPr="007A6379">
        <w:rPr>
          <w:sz w:val="26"/>
          <w:szCs w:val="26"/>
          <w:lang w:val="uk-UA"/>
        </w:rPr>
        <w:t>.</w:t>
      </w:r>
      <w:r w:rsidR="00094EE1" w:rsidRPr="007A6379">
        <w:rPr>
          <w:sz w:val="26"/>
          <w:szCs w:val="26"/>
          <w:lang w:val="uk-UA"/>
        </w:rPr>
        <w:t xml:space="preserve"> </w:t>
      </w:r>
      <w:r w:rsidRPr="007A6379">
        <w:rPr>
          <w:sz w:val="26"/>
          <w:szCs w:val="26"/>
          <w:lang w:val="uk-UA"/>
        </w:rPr>
        <w:t>11.</w:t>
      </w:r>
      <w:r w:rsidR="00094EE1" w:rsidRPr="007A6379">
        <w:rPr>
          <w:sz w:val="26"/>
          <w:szCs w:val="26"/>
          <w:lang w:val="uk-UA"/>
        </w:rPr>
        <w:t xml:space="preserve"> </w:t>
      </w:r>
      <w:r w:rsidRPr="007A6379">
        <w:rPr>
          <w:sz w:val="26"/>
          <w:szCs w:val="26"/>
          <w:lang w:val="uk-UA"/>
        </w:rPr>
        <w:t>20</w:t>
      </w:r>
      <w:r w:rsidR="00D34CF1">
        <w:rPr>
          <w:sz w:val="26"/>
          <w:szCs w:val="26"/>
          <w:lang w:val="uk-UA"/>
        </w:rPr>
        <w:t xml:space="preserve">20 р.            </w:t>
      </w:r>
      <w:r w:rsidRPr="007A6379">
        <w:rPr>
          <w:sz w:val="26"/>
          <w:szCs w:val="26"/>
          <w:lang w:val="uk-UA"/>
        </w:rPr>
        <w:t>№ 14</w:t>
      </w:r>
      <w:r w:rsidR="00F2489B" w:rsidRPr="007A6379">
        <w:rPr>
          <w:sz w:val="26"/>
          <w:szCs w:val="26"/>
          <w:lang w:val="uk-UA"/>
        </w:rPr>
        <w:t>52</w:t>
      </w:r>
      <w:r w:rsidRPr="007A6379">
        <w:rPr>
          <w:sz w:val="26"/>
          <w:szCs w:val="26"/>
          <w:lang w:val="uk-UA"/>
        </w:rPr>
        <w:t xml:space="preserve"> «Про затвердження Плану всеукраїнських і міжнародних організаційно-масових заходів з дітьми та учнівською молоддю на 202</w:t>
      </w:r>
      <w:r w:rsidR="00F2489B" w:rsidRPr="007A6379">
        <w:rPr>
          <w:sz w:val="26"/>
          <w:szCs w:val="26"/>
          <w:lang w:val="uk-UA"/>
        </w:rPr>
        <w:t>1</w:t>
      </w:r>
      <w:r w:rsidRPr="007A6379">
        <w:rPr>
          <w:sz w:val="26"/>
          <w:szCs w:val="26"/>
          <w:lang w:val="uk-UA"/>
        </w:rPr>
        <w:t xml:space="preserve"> рік (за основними напрямами позашкільної освіти) з обов’язковим виконанням вимог Постанов Кабінету Міністрів України від 11.</w:t>
      </w:r>
      <w:r w:rsidR="00094EE1" w:rsidRPr="007A6379">
        <w:rPr>
          <w:sz w:val="26"/>
          <w:szCs w:val="26"/>
          <w:lang w:val="uk-UA"/>
        </w:rPr>
        <w:t xml:space="preserve"> </w:t>
      </w:r>
      <w:r w:rsidRPr="007A6379">
        <w:rPr>
          <w:sz w:val="26"/>
          <w:szCs w:val="26"/>
          <w:lang w:val="uk-UA"/>
        </w:rPr>
        <w:t>03.</w:t>
      </w:r>
      <w:r w:rsidR="00094EE1" w:rsidRPr="007A6379">
        <w:rPr>
          <w:sz w:val="26"/>
          <w:szCs w:val="26"/>
          <w:lang w:val="uk-UA"/>
        </w:rPr>
        <w:t xml:space="preserve"> </w:t>
      </w:r>
      <w:r w:rsidRPr="007A6379">
        <w:rPr>
          <w:sz w:val="26"/>
          <w:szCs w:val="26"/>
          <w:lang w:val="uk-UA"/>
        </w:rPr>
        <w:t>2020 року № 211 «Про запобігання поширенню на території Укра</w:t>
      </w:r>
      <w:r w:rsidR="00F2489B" w:rsidRPr="007A6379">
        <w:rPr>
          <w:sz w:val="26"/>
          <w:szCs w:val="26"/>
          <w:lang w:val="uk-UA"/>
        </w:rPr>
        <w:t xml:space="preserve">їни </w:t>
      </w:r>
      <w:proofErr w:type="spellStart"/>
      <w:r w:rsidR="00F2489B" w:rsidRPr="007A6379">
        <w:rPr>
          <w:sz w:val="26"/>
          <w:szCs w:val="26"/>
          <w:lang w:val="uk-UA"/>
        </w:rPr>
        <w:t>коронавірусу</w:t>
      </w:r>
      <w:proofErr w:type="spellEnd"/>
      <w:r w:rsidR="00F2489B" w:rsidRPr="007A6379">
        <w:rPr>
          <w:sz w:val="26"/>
          <w:szCs w:val="26"/>
          <w:lang w:val="uk-UA"/>
        </w:rPr>
        <w:t xml:space="preserve"> COVID-19», від</w:t>
      </w:r>
      <w:r w:rsidR="00094EE1" w:rsidRPr="007A6379">
        <w:rPr>
          <w:sz w:val="26"/>
          <w:szCs w:val="26"/>
          <w:lang w:val="uk-UA"/>
        </w:rPr>
        <w:t xml:space="preserve"> 22 липня 2020 р. № </w:t>
      </w:r>
      <w:r w:rsidRPr="007A6379">
        <w:rPr>
          <w:sz w:val="26"/>
          <w:szCs w:val="26"/>
          <w:lang w:val="uk-UA"/>
        </w:rPr>
        <w:t xml:space="preserve">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7A6379">
        <w:rPr>
          <w:sz w:val="26"/>
          <w:szCs w:val="26"/>
          <w:lang w:val="uk-UA"/>
        </w:rPr>
        <w:t>коронавірусом</w:t>
      </w:r>
      <w:proofErr w:type="spellEnd"/>
      <w:r w:rsidRPr="007A6379">
        <w:rPr>
          <w:sz w:val="26"/>
          <w:szCs w:val="26"/>
          <w:lang w:val="uk-UA"/>
        </w:rPr>
        <w:t xml:space="preserve"> SARS-CoV-2», 18 лютого 2021</w:t>
      </w:r>
      <w:r w:rsidR="00F2489B" w:rsidRPr="007A6379">
        <w:rPr>
          <w:sz w:val="26"/>
          <w:szCs w:val="26"/>
          <w:lang w:val="uk-UA"/>
        </w:rPr>
        <w:t xml:space="preserve"> року у м. Житомир</w:t>
      </w:r>
      <w:r w:rsidR="002E72CA" w:rsidRPr="007A6379">
        <w:rPr>
          <w:sz w:val="26"/>
          <w:szCs w:val="26"/>
          <w:lang w:val="uk-UA"/>
        </w:rPr>
        <w:t xml:space="preserve"> Українським д</w:t>
      </w:r>
      <w:r w:rsidRPr="007A6379">
        <w:rPr>
          <w:sz w:val="26"/>
          <w:szCs w:val="26"/>
          <w:lang w:val="uk-UA"/>
        </w:rPr>
        <w:t>ержавним центром позашкільної освіти Міністерства освіти і науки України</w:t>
      </w:r>
      <w:r w:rsidR="006B57A8" w:rsidRPr="007A6379">
        <w:rPr>
          <w:sz w:val="26"/>
          <w:szCs w:val="26"/>
          <w:lang w:val="uk-UA"/>
        </w:rPr>
        <w:t xml:space="preserve"> та </w:t>
      </w:r>
      <w:r w:rsidRPr="007A6379">
        <w:rPr>
          <w:sz w:val="26"/>
          <w:szCs w:val="26"/>
          <w:lang w:val="uk-UA"/>
        </w:rPr>
        <w:t>Житомирським державним будинком художньої та технічної творчості буде проведено Всеукраїнський відкритий літературно-музичний фестиваль вшанування воїнів «Розстріляна молодість» (дистанційн</w:t>
      </w:r>
      <w:r w:rsidR="00EA74A3" w:rsidRPr="007A6379">
        <w:rPr>
          <w:sz w:val="26"/>
          <w:szCs w:val="26"/>
          <w:lang w:val="uk-UA"/>
        </w:rPr>
        <w:t>ий/</w:t>
      </w:r>
      <w:r w:rsidRPr="007A6379">
        <w:rPr>
          <w:sz w:val="26"/>
          <w:szCs w:val="26"/>
          <w:lang w:val="uk-UA"/>
        </w:rPr>
        <w:t>онлайн</w:t>
      </w:r>
      <w:r w:rsidR="00BB76BD" w:rsidRPr="007A6379">
        <w:rPr>
          <w:sz w:val="26"/>
          <w:szCs w:val="26"/>
          <w:lang w:val="uk-UA"/>
        </w:rPr>
        <w:t xml:space="preserve"> формат</w:t>
      </w:r>
      <w:r w:rsidRPr="007A6379">
        <w:rPr>
          <w:sz w:val="26"/>
          <w:szCs w:val="26"/>
          <w:lang w:val="uk-UA"/>
        </w:rPr>
        <w:t xml:space="preserve">) </w:t>
      </w:r>
      <w:r w:rsidR="002237F5" w:rsidRPr="007A6379">
        <w:rPr>
          <w:sz w:val="26"/>
          <w:szCs w:val="26"/>
          <w:lang w:val="uk-UA"/>
        </w:rPr>
        <w:t xml:space="preserve">у два </w:t>
      </w:r>
      <w:r w:rsidR="002237F5" w:rsidRPr="00D34CF1">
        <w:rPr>
          <w:sz w:val="26"/>
          <w:szCs w:val="26"/>
          <w:lang w:val="uk-UA"/>
        </w:rPr>
        <w:t>етапи</w:t>
      </w:r>
      <w:r w:rsidR="00BB76BD" w:rsidRPr="00D34CF1">
        <w:rPr>
          <w:sz w:val="26"/>
          <w:szCs w:val="26"/>
          <w:lang w:val="uk-UA"/>
        </w:rPr>
        <w:t>:</w:t>
      </w:r>
      <w:r w:rsidRPr="00D34CF1">
        <w:rPr>
          <w:sz w:val="26"/>
          <w:szCs w:val="26"/>
          <w:lang w:val="uk-UA"/>
        </w:rPr>
        <w:t xml:space="preserve"> І</w:t>
      </w:r>
      <w:r w:rsidR="00094EE1" w:rsidRPr="00D34CF1">
        <w:rPr>
          <w:sz w:val="26"/>
          <w:szCs w:val="26"/>
          <w:lang w:val="uk-UA"/>
        </w:rPr>
        <w:t xml:space="preserve"> </w:t>
      </w:r>
      <w:r w:rsidRPr="00D34CF1">
        <w:rPr>
          <w:sz w:val="26"/>
          <w:szCs w:val="26"/>
          <w:lang w:val="uk-UA"/>
        </w:rPr>
        <w:t>-</w:t>
      </w:r>
      <w:r w:rsidR="00094EE1" w:rsidRPr="00D34CF1">
        <w:rPr>
          <w:sz w:val="26"/>
          <w:szCs w:val="26"/>
          <w:lang w:val="uk-UA"/>
        </w:rPr>
        <w:t xml:space="preserve"> </w:t>
      </w:r>
      <w:proofErr w:type="spellStart"/>
      <w:r w:rsidRPr="00D34CF1">
        <w:rPr>
          <w:sz w:val="26"/>
          <w:szCs w:val="26"/>
          <w:lang w:val="uk-UA"/>
        </w:rPr>
        <w:t>ий</w:t>
      </w:r>
      <w:proofErr w:type="spellEnd"/>
      <w:r w:rsidRPr="00D34CF1">
        <w:rPr>
          <w:sz w:val="26"/>
          <w:szCs w:val="26"/>
          <w:lang w:val="uk-UA"/>
        </w:rPr>
        <w:t xml:space="preserve"> відбірковий (</w:t>
      </w:r>
      <w:r w:rsidR="00BB76BD" w:rsidRPr="00D34CF1">
        <w:rPr>
          <w:sz w:val="26"/>
          <w:szCs w:val="26"/>
          <w:lang w:val="uk-UA"/>
        </w:rPr>
        <w:t>з 14 грудня</w:t>
      </w:r>
      <w:r w:rsidRPr="00D34CF1">
        <w:rPr>
          <w:sz w:val="26"/>
          <w:szCs w:val="26"/>
          <w:lang w:val="uk-UA"/>
        </w:rPr>
        <w:t xml:space="preserve"> 2020 року по 30 січня 2021 року), ІІ</w:t>
      </w:r>
      <w:r w:rsidR="00094EE1" w:rsidRPr="00D34CF1">
        <w:rPr>
          <w:sz w:val="26"/>
          <w:szCs w:val="26"/>
          <w:lang w:val="uk-UA"/>
        </w:rPr>
        <w:t xml:space="preserve"> </w:t>
      </w:r>
      <w:r w:rsidR="00D34CF1" w:rsidRPr="00D34CF1">
        <w:rPr>
          <w:sz w:val="26"/>
          <w:szCs w:val="26"/>
          <w:lang w:val="uk-UA"/>
        </w:rPr>
        <w:t xml:space="preserve">– </w:t>
      </w:r>
      <w:proofErr w:type="spellStart"/>
      <w:r w:rsidR="00D34CF1" w:rsidRPr="00D34CF1">
        <w:rPr>
          <w:sz w:val="26"/>
          <w:szCs w:val="26"/>
          <w:lang w:val="uk-UA"/>
        </w:rPr>
        <w:t>ий</w:t>
      </w:r>
      <w:proofErr w:type="spellEnd"/>
      <w:r w:rsidR="00D34CF1" w:rsidRPr="00D34CF1">
        <w:rPr>
          <w:sz w:val="26"/>
          <w:szCs w:val="26"/>
          <w:lang w:val="uk-UA"/>
        </w:rPr>
        <w:t xml:space="preserve"> етап завершальний</w:t>
      </w:r>
      <w:r w:rsidR="00094EE1" w:rsidRPr="00D34CF1">
        <w:rPr>
          <w:sz w:val="26"/>
          <w:szCs w:val="26"/>
          <w:lang w:val="uk-UA"/>
        </w:rPr>
        <w:t xml:space="preserve"> </w:t>
      </w:r>
      <w:r w:rsidR="00D34CF1" w:rsidRPr="00D34CF1">
        <w:rPr>
          <w:sz w:val="26"/>
          <w:szCs w:val="26"/>
          <w:lang w:val="uk-UA"/>
        </w:rPr>
        <w:t xml:space="preserve">(18 лютого 2021 року). </w:t>
      </w:r>
    </w:p>
    <w:p w:rsidR="00457597" w:rsidRPr="007A6379" w:rsidRDefault="00457597" w:rsidP="00D34CF1">
      <w:pPr>
        <w:shd w:val="clear" w:color="auto" w:fill="FFFFFF"/>
        <w:ind w:firstLine="426"/>
        <w:jc w:val="both"/>
        <w:textAlignment w:val="baseline"/>
        <w:rPr>
          <w:sz w:val="26"/>
          <w:szCs w:val="26"/>
          <w:lang w:val="uk-UA"/>
        </w:rPr>
      </w:pPr>
      <w:r w:rsidRPr="00D34CF1">
        <w:rPr>
          <w:sz w:val="26"/>
          <w:szCs w:val="26"/>
          <w:lang w:val="uk-UA"/>
        </w:rPr>
        <w:t>До участі у заході запрошуються</w:t>
      </w:r>
      <w:r w:rsidRPr="007A6379">
        <w:rPr>
          <w:sz w:val="26"/>
          <w:szCs w:val="26"/>
          <w:lang w:val="uk-UA"/>
        </w:rPr>
        <w:t xml:space="preserve"> вихованці (учні) закладів позашкільної, загальної середньої, професійної (професійно-технічної)</w:t>
      </w:r>
      <w:r w:rsidR="00705CFF" w:rsidRPr="007A6379">
        <w:rPr>
          <w:sz w:val="26"/>
          <w:szCs w:val="26"/>
          <w:lang w:val="uk-UA"/>
        </w:rPr>
        <w:t>, вищої</w:t>
      </w:r>
      <w:r w:rsidRPr="007A6379">
        <w:rPr>
          <w:sz w:val="26"/>
          <w:szCs w:val="26"/>
          <w:lang w:val="uk-UA"/>
        </w:rPr>
        <w:t xml:space="preserve"> освіти віком від 6 до 21 року включно.</w:t>
      </w:r>
    </w:p>
    <w:p w:rsidR="00457597" w:rsidRPr="007A6379" w:rsidRDefault="00457597" w:rsidP="00BA7D36">
      <w:pPr>
        <w:ind w:firstLine="426"/>
        <w:jc w:val="both"/>
        <w:rPr>
          <w:sz w:val="26"/>
          <w:szCs w:val="26"/>
          <w:lang w:val="uk-UA"/>
        </w:rPr>
      </w:pPr>
      <w:r w:rsidRPr="007A6379">
        <w:rPr>
          <w:sz w:val="26"/>
          <w:szCs w:val="26"/>
          <w:lang w:val="uk-UA"/>
        </w:rPr>
        <w:t>Детальна інфо</w:t>
      </w:r>
      <w:r w:rsidR="005C2D9D" w:rsidRPr="007A6379">
        <w:rPr>
          <w:sz w:val="26"/>
          <w:szCs w:val="26"/>
          <w:lang w:val="uk-UA"/>
        </w:rPr>
        <w:t>рмація за телефонами: у м. Київ</w:t>
      </w:r>
      <w:r w:rsidRPr="007A6379">
        <w:rPr>
          <w:sz w:val="26"/>
          <w:szCs w:val="26"/>
          <w:lang w:val="uk-UA"/>
        </w:rPr>
        <w:t xml:space="preserve"> (044) 253</w:t>
      </w:r>
      <w:r w:rsidR="00D72A5F" w:rsidRPr="007A6379">
        <w:rPr>
          <w:sz w:val="26"/>
          <w:szCs w:val="26"/>
          <w:lang w:val="uk-UA"/>
        </w:rPr>
        <w:t xml:space="preserve"> - </w:t>
      </w:r>
      <w:r w:rsidRPr="007A6379">
        <w:rPr>
          <w:sz w:val="26"/>
          <w:szCs w:val="26"/>
          <w:lang w:val="uk-UA"/>
        </w:rPr>
        <w:t>01</w:t>
      </w:r>
      <w:r w:rsidR="00D72A5F" w:rsidRPr="007A6379">
        <w:rPr>
          <w:sz w:val="26"/>
          <w:szCs w:val="26"/>
          <w:lang w:val="uk-UA"/>
        </w:rPr>
        <w:t xml:space="preserve"> </w:t>
      </w:r>
      <w:r w:rsidRPr="007A6379">
        <w:rPr>
          <w:sz w:val="26"/>
          <w:szCs w:val="26"/>
          <w:lang w:val="uk-UA"/>
        </w:rPr>
        <w:t>-</w:t>
      </w:r>
      <w:r w:rsidR="00D72A5F" w:rsidRPr="007A6379">
        <w:rPr>
          <w:sz w:val="26"/>
          <w:szCs w:val="26"/>
          <w:lang w:val="uk-UA"/>
        </w:rPr>
        <w:t xml:space="preserve"> </w:t>
      </w:r>
      <w:r w:rsidR="00705CFF" w:rsidRPr="007A6379">
        <w:rPr>
          <w:sz w:val="26"/>
          <w:szCs w:val="26"/>
          <w:lang w:val="uk-UA"/>
        </w:rPr>
        <w:t>05</w:t>
      </w:r>
      <w:r w:rsidR="00637350" w:rsidRPr="007A6379">
        <w:rPr>
          <w:sz w:val="26"/>
          <w:szCs w:val="26"/>
          <w:lang w:val="uk-UA"/>
        </w:rPr>
        <w:t xml:space="preserve"> </w:t>
      </w:r>
      <w:r w:rsidRPr="007A6379">
        <w:rPr>
          <w:sz w:val="26"/>
          <w:szCs w:val="26"/>
          <w:lang w:val="uk-UA"/>
        </w:rPr>
        <w:t xml:space="preserve">(Алла </w:t>
      </w:r>
      <w:proofErr w:type="spellStart"/>
      <w:r w:rsidRPr="007A6379">
        <w:rPr>
          <w:sz w:val="26"/>
          <w:szCs w:val="26"/>
          <w:lang w:val="uk-UA"/>
        </w:rPr>
        <w:t>Наумець</w:t>
      </w:r>
      <w:proofErr w:type="spellEnd"/>
      <w:r w:rsidRPr="007A6379">
        <w:rPr>
          <w:sz w:val="26"/>
          <w:szCs w:val="26"/>
          <w:lang w:val="uk-UA"/>
        </w:rPr>
        <w:t xml:space="preserve">); у м. </w:t>
      </w:r>
      <w:r w:rsidR="00094EE1" w:rsidRPr="007A6379">
        <w:rPr>
          <w:sz w:val="26"/>
          <w:szCs w:val="26"/>
          <w:lang w:val="uk-UA"/>
        </w:rPr>
        <w:t>Житомир</w:t>
      </w:r>
      <w:r w:rsidRPr="007A6379">
        <w:rPr>
          <w:sz w:val="26"/>
          <w:szCs w:val="26"/>
          <w:lang w:val="uk-UA"/>
        </w:rPr>
        <w:t xml:space="preserve"> (0412) 47</w:t>
      </w:r>
      <w:r w:rsidR="00D72A5F" w:rsidRPr="007A6379">
        <w:rPr>
          <w:sz w:val="26"/>
          <w:szCs w:val="26"/>
          <w:lang w:val="uk-UA"/>
        </w:rPr>
        <w:t xml:space="preserve"> - </w:t>
      </w:r>
      <w:r w:rsidRPr="007A6379">
        <w:rPr>
          <w:sz w:val="26"/>
          <w:szCs w:val="26"/>
          <w:lang w:val="uk-UA"/>
        </w:rPr>
        <w:t>08</w:t>
      </w:r>
      <w:r w:rsidR="00D72A5F" w:rsidRPr="007A6379">
        <w:rPr>
          <w:sz w:val="26"/>
          <w:szCs w:val="26"/>
          <w:lang w:val="uk-UA"/>
        </w:rPr>
        <w:t xml:space="preserve"> </w:t>
      </w:r>
      <w:r w:rsidRPr="007A6379">
        <w:rPr>
          <w:sz w:val="26"/>
          <w:szCs w:val="26"/>
          <w:lang w:val="uk-UA"/>
        </w:rPr>
        <w:t>-</w:t>
      </w:r>
      <w:r w:rsidR="00D72A5F" w:rsidRPr="007A6379">
        <w:rPr>
          <w:sz w:val="26"/>
          <w:szCs w:val="26"/>
          <w:lang w:val="uk-UA"/>
        </w:rPr>
        <w:t xml:space="preserve"> </w:t>
      </w:r>
      <w:r w:rsidRPr="007A6379">
        <w:rPr>
          <w:sz w:val="26"/>
          <w:szCs w:val="26"/>
          <w:lang w:val="uk-UA"/>
        </w:rPr>
        <w:t>63,</w:t>
      </w:r>
      <w:r w:rsidR="00085FBF" w:rsidRPr="007A6379">
        <w:rPr>
          <w:sz w:val="26"/>
          <w:szCs w:val="26"/>
          <w:lang w:val="uk-UA"/>
        </w:rPr>
        <w:t xml:space="preserve"> </w:t>
      </w:r>
      <w:r w:rsidR="00D72A5F" w:rsidRPr="007A6379">
        <w:rPr>
          <w:sz w:val="26"/>
          <w:szCs w:val="26"/>
          <w:lang w:val="uk-UA"/>
        </w:rPr>
        <w:t>(</w:t>
      </w:r>
      <w:r w:rsidRPr="007A6379">
        <w:rPr>
          <w:sz w:val="26"/>
          <w:szCs w:val="26"/>
          <w:lang w:val="uk-UA"/>
        </w:rPr>
        <w:t>097</w:t>
      </w:r>
      <w:r w:rsidR="00D72A5F" w:rsidRPr="007A6379">
        <w:rPr>
          <w:sz w:val="26"/>
          <w:szCs w:val="26"/>
          <w:lang w:val="uk-UA"/>
        </w:rPr>
        <w:t xml:space="preserve">) </w:t>
      </w:r>
      <w:r w:rsidRPr="007A6379">
        <w:rPr>
          <w:sz w:val="26"/>
          <w:szCs w:val="26"/>
          <w:lang w:val="uk-UA"/>
        </w:rPr>
        <w:t>283</w:t>
      </w:r>
      <w:r w:rsidR="00D72A5F" w:rsidRPr="007A6379">
        <w:rPr>
          <w:sz w:val="26"/>
          <w:szCs w:val="26"/>
          <w:lang w:val="uk-UA"/>
        </w:rPr>
        <w:t xml:space="preserve"> </w:t>
      </w:r>
      <w:r w:rsidR="00085FBF" w:rsidRPr="007A6379">
        <w:rPr>
          <w:sz w:val="26"/>
          <w:szCs w:val="26"/>
          <w:lang w:val="uk-UA"/>
        </w:rPr>
        <w:t xml:space="preserve">- </w:t>
      </w:r>
      <w:r w:rsidRPr="007A6379">
        <w:rPr>
          <w:sz w:val="26"/>
          <w:szCs w:val="26"/>
          <w:lang w:val="uk-UA"/>
        </w:rPr>
        <w:t>59</w:t>
      </w:r>
      <w:r w:rsidR="00D72A5F" w:rsidRPr="007A6379">
        <w:rPr>
          <w:sz w:val="26"/>
          <w:szCs w:val="26"/>
          <w:lang w:val="uk-UA"/>
        </w:rPr>
        <w:t xml:space="preserve"> </w:t>
      </w:r>
      <w:r w:rsidR="00705CFF" w:rsidRPr="007A6379">
        <w:rPr>
          <w:sz w:val="26"/>
          <w:szCs w:val="26"/>
          <w:lang w:val="uk-UA"/>
        </w:rPr>
        <w:t>–</w:t>
      </w:r>
      <w:r w:rsidR="00D72A5F" w:rsidRPr="007A6379">
        <w:rPr>
          <w:sz w:val="26"/>
          <w:szCs w:val="26"/>
          <w:lang w:val="uk-UA"/>
        </w:rPr>
        <w:t xml:space="preserve"> </w:t>
      </w:r>
      <w:r w:rsidR="00705CFF" w:rsidRPr="007A6379">
        <w:rPr>
          <w:sz w:val="26"/>
          <w:szCs w:val="26"/>
          <w:lang w:val="uk-UA"/>
        </w:rPr>
        <w:t xml:space="preserve">48 </w:t>
      </w:r>
      <w:r w:rsidRPr="007A6379">
        <w:rPr>
          <w:sz w:val="26"/>
          <w:szCs w:val="26"/>
          <w:lang w:val="uk-UA"/>
        </w:rPr>
        <w:t xml:space="preserve">(Ткачук Неля Дмитрівна); </w:t>
      </w:r>
      <w:r w:rsidR="00085FBF" w:rsidRPr="007A6379">
        <w:rPr>
          <w:sz w:val="26"/>
          <w:szCs w:val="26"/>
          <w:lang w:val="uk-UA"/>
        </w:rPr>
        <w:t>(</w:t>
      </w:r>
      <w:r w:rsidRPr="007A6379">
        <w:rPr>
          <w:sz w:val="26"/>
          <w:szCs w:val="26"/>
          <w:lang w:val="uk-UA"/>
        </w:rPr>
        <w:t>068</w:t>
      </w:r>
      <w:r w:rsidR="00085FBF" w:rsidRPr="007A6379">
        <w:rPr>
          <w:sz w:val="26"/>
          <w:szCs w:val="26"/>
          <w:lang w:val="uk-UA"/>
        </w:rPr>
        <w:t xml:space="preserve">) </w:t>
      </w:r>
      <w:r w:rsidRPr="007A6379">
        <w:rPr>
          <w:sz w:val="26"/>
          <w:szCs w:val="26"/>
          <w:lang w:val="uk-UA"/>
        </w:rPr>
        <w:t>015</w:t>
      </w:r>
      <w:r w:rsidR="00085FBF" w:rsidRPr="007A6379">
        <w:rPr>
          <w:sz w:val="26"/>
          <w:szCs w:val="26"/>
          <w:lang w:val="uk-UA"/>
        </w:rPr>
        <w:t xml:space="preserve"> - </w:t>
      </w:r>
      <w:r w:rsidRPr="007A6379">
        <w:rPr>
          <w:sz w:val="26"/>
          <w:szCs w:val="26"/>
          <w:lang w:val="uk-UA"/>
        </w:rPr>
        <w:t>17</w:t>
      </w:r>
      <w:r w:rsidR="00085FBF" w:rsidRPr="007A6379">
        <w:rPr>
          <w:sz w:val="26"/>
          <w:szCs w:val="26"/>
          <w:lang w:val="uk-UA"/>
        </w:rPr>
        <w:t xml:space="preserve"> - </w:t>
      </w:r>
      <w:r w:rsidRPr="007A6379">
        <w:rPr>
          <w:sz w:val="26"/>
          <w:szCs w:val="26"/>
          <w:lang w:val="uk-UA"/>
        </w:rPr>
        <w:t xml:space="preserve">71 (Бахур Ніла Станіславівна).  </w:t>
      </w:r>
    </w:p>
    <w:p w:rsidR="00457597" w:rsidRPr="007A6379" w:rsidRDefault="00457597" w:rsidP="00BA7D36">
      <w:pPr>
        <w:ind w:firstLine="426"/>
        <w:jc w:val="both"/>
        <w:rPr>
          <w:sz w:val="26"/>
          <w:szCs w:val="26"/>
          <w:lang w:val="uk-UA"/>
        </w:rPr>
      </w:pPr>
    </w:p>
    <w:p w:rsidR="00321038" w:rsidRDefault="00457597" w:rsidP="007A6379">
      <w:pPr>
        <w:jc w:val="both"/>
        <w:rPr>
          <w:sz w:val="28"/>
          <w:szCs w:val="28"/>
          <w:lang w:val="uk-UA"/>
        </w:rPr>
      </w:pPr>
      <w:r w:rsidRPr="007A6379">
        <w:rPr>
          <w:sz w:val="26"/>
          <w:szCs w:val="26"/>
          <w:lang w:val="uk-UA"/>
        </w:rPr>
        <w:t xml:space="preserve">Директор                                                                                     </w:t>
      </w:r>
      <w:r w:rsidR="003D3A99" w:rsidRPr="007A6379">
        <w:rPr>
          <w:sz w:val="26"/>
          <w:szCs w:val="26"/>
          <w:lang w:val="uk-UA"/>
        </w:rPr>
        <w:t xml:space="preserve">     </w:t>
      </w:r>
      <w:r w:rsidRPr="007A6379">
        <w:rPr>
          <w:sz w:val="26"/>
          <w:szCs w:val="26"/>
          <w:lang w:val="uk-UA"/>
        </w:rPr>
        <w:t xml:space="preserve"> </w:t>
      </w:r>
      <w:r w:rsidR="007A6379">
        <w:rPr>
          <w:sz w:val="26"/>
          <w:szCs w:val="26"/>
          <w:lang w:val="uk-UA"/>
        </w:rPr>
        <w:t xml:space="preserve">      </w:t>
      </w:r>
      <w:r w:rsidRPr="007A6379">
        <w:rPr>
          <w:sz w:val="26"/>
          <w:szCs w:val="26"/>
          <w:lang w:val="uk-UA"/>
        </w:rPr>
        <w:t xml:space="preserve"> Геннадій ШКУРА</w:t>
      </w:r>
    </w:p>
    <w:p w:rsidR="00366F86" w:rsidRPr="00BA7D36" w:rsidRDefault="00366F86" w:rsidP="00BA7D36">
      <w:pPr>
        <w:rPr>
          <w:sz w:val="28"/>
          <w:szCs w:val="28"/>
          <w:lang w:val="uk-UA"/>
        </w:rPr>
      </w:pPr>
    </w:p>
    <w:p w:rsidR="00472216" w:rsidRPr="00BA7D36" w:rsidRDefault="00472216" w:rsidP="00BA7D36">
      <w:pPr>
        <w:rPr>
          <w:sz w:val="28"/>
          <w:szCs w:val="28"/>
          <w:lang w:val="uk-UA"/>
        </w:rPr>
      </w:pPr>
    </w:p>
    <w:p w:rsidR="00321038" w:rsidRPr="007A6379" w:rsidRDefault="00321038" w:rsidP="00BA7D36">
      <w:pPr>
        <w:rPr>
          <w:sz w:val="24"/>
          <w:szCs w:val="24"/>
          <w:lang w:val="uk-UA"/>
        </w:rPr>
      </w:pPr>
      <w:r w:rsidRPr="007A6379">
        <w:rPr>
          <w:sz w:val="24"/>
          <w:szCs w:val="24"/>
          <w:lang w:val="uk-UA"/>
        </w:rPr>
        <w:t xml:space="preserve">Алла </w:t>
      </w:r>
      <w:proofErr w:type="spellStart"/>
      <w:r w:rsidRPr="007A6379">
        <w:rPr>
          <w:sz w:val="24"/>
          <w:szCs w:val="24"/>
          <w:lang w:val="uk-UA"/>
        </w:rPr>
        <w:t>Наумець</w:t>
      </w:r>
      <w:proofErr w:type="spellEnd"/>
      <w:r w:rsidRPr="007A6379">
        <w:rPr>
          <w:sz w:val="24"/>
          <w:szCs w:val="24"/>
          <w:lang w:val="uk-UA"/>
        </w:rPr>
        <w:t xml:space="preserve"> 044 253 01 05 </w:t>
      </w:r>
    </w:p>
    <w:p w:rsidR="005C2D9D" w:rsidRDefault="00BB76BD" w:rsidP="00BA7D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</w:t>
      </w:r>
    </w:p>
    <w:p w:rsidR="00321038" w:rsidRPr="00366F86" w:rsidRDefault="005C2D9D" w:rsidP="00BA7D36">
      <w:pPr>
        <w:jc w:val="center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8C43D0">
        <w:rPr>
          <w:sz w:val="28"/>
          <w:szCs w:val="28"/>
          <w:lang w:val="uk-UA"/>
        </w:rPr>
        <w:t xml:space="preserve">         </w:t>
      </w:r>
      <w:r w:rsidR="0035352F" w:rsidRPr="00366F86">
        <w:rPr>
          <w:sz w:val="24"/>
          <w:szCs w:val="24"/>
          <w:lang w:val="uk-UA"/>
        </w:rPr>
        <w:t>Додаток</w:t>
      </w:r>
    </w:p>
    <w:p w:rsidR="0035352F" w:rsidRPr="00366F86" w:rsidRDefault="0035352F" w:rsidP="007A6379">
      <w:pPr>
        <w:ind w:left="708"/>
        <w:rPr>
          <w:sz w:val="24"/>
          <w:szCs w:val="24"/>
          <w:lang w:val="uk-UA"/>
        </w:rPr>
      </w:pPr>
      <w:r w:rsidRPr="00366F86">
        <w:rPr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7A6379" w:rsidRPr="00366F86">
        <w:rPr>
          <w:sz w:val="24"/>
          <w:szCs w:val="24"/>
          <w:lang w:val="uk-UA"/>
        </w:rPr>
        <w:t xml:space="preserve"> </w:t>
      </w:r>
      <w:r w:rsidR="008C43D0">
        <w:rPr>
          <w:sz w:val="24"/>
          <w:szCs w:val="24"/>
          <w:lang w:val="uk-UA"/>
        </w:rPr>
        <w:t xml:space="preserve">       </w:t>
      </w:r>
      <w:r w:rsidR="00192B7E">
        <w:rPr>
          <w:sz w:val="24"/>
          <w:szCs w:val="24"/>
          <w:lang w:val="uk-UA"/>
        </w:rPr>
        <w:t xml:space="preserve"> </w:t>
      </w:r>
      <w:r w:rsidRPr="00366F86">
        <w:rPr>
          <w:sz w:val="24"/>
          <w:szCs w:val="24"/>
          <w:lang w:val="uk-UA"/>
        </w:rPr>
        <w:t>до листа УДЦПО</w:t>
      </w:r>
    </w:p>
    <w:p w:rsidR="0035352F" w:rsidRPr="00366F86" w:rsidRDefault="007A6379" w:rsidP="00B436FC">
      <w:pPr>
        <w:ind w:left="6521"/>
        <w:rPr>
          <w:sz w:val="24"/>
          <w:szCs w:val="24"/>
          <w:lang w:val="uk-UA"/>
        </w:rPr>
      </w:pPr>
      <w:r w:rsidRPr="00366F86">
        <w:rPr>
          <w:sz w:val="24"/>
          <w:szCs w:val="24"/>
          <w:lang w:val="uk-UA"/>
        </w:rPr>
        <w:t xml:space="preserve"> </w:t>
      </w:r>
      <w:r w:rsidR="00366F86">
        <w:rPr>
          <w:sz w:val="24"/>
          <w:szCs w:val="24"/>
          <w:lang w:val="uk-UA"/>
        </w:rPr>
        <w:t xml:space="preserve">  </w:t>
      </w:r>
      <w:r w:rsidR="00B436FC">
        <w:rPr>
          <w:sz w:val="24"/>
          <w:szCs w:val="24"/>
          <w:lang w:val="uk-UA"/>
        </w:rPr>
        <w:t>від 08.12.2020р. №</w:t>
      </w:r>
      <w:r w:rsidR="00192B7E">
        <w:rPr>
          <w:sz w:val="24"/>
          <w:szCs w:val="24"/>
          <w:lang w:val="uk-UA"/>
        </w:rPr>
        <w:t xml:space="preserve"> </w:t>
      </w:r>
      <w:bookmarkStart w:id="0" w:name="_GoBack"/>
      <w:bookmarkEnd w:id="0"/>
      <w:r w:rsidR="00B436FC">
        <w:rPr>
          <w:sz w:val="24"/>
          <w:szCs w:val="24"/>
          <w:lang w:val="uk-UA"/>
        </w:rPr>
        <w:t>12-08</w:t>
      </w:r>
    </w:p>
    <w:p w:rsidR="0035352F" w:rsidRPr="00BA7D36" w:rsidRDefault="0035352F" w:rsidP="00BA7D36">
      <w:pPr>
        <w:jc w:val="center"/>
        <w:rPr>
          <w:sz w:val="28"/>
          <w:szCs w:val="28"/>
          <w:lang w:val="uk-UA"/>
        </w:rPr>
      </w:pPr>
    </w:p>
    <w:p w:rsidR="0035352F" w:rsidRPr="00BA7D36" w:rsidRDefault="0035352F" w:rsidP="00BA7D36">
      <w:pPr>
        <w:ind w:firstLine="426"/>
        <w:jc w:val="center"/>
        <w:rPr>
          <w:sz w:val="28"/>
          <w:szCs w:val="28"/>
          <w:lang w:val="uk-UA"/>
        </w:rPr>
      </w:pPr>
    </w:p>
    <w:p w:rsidR="000303AC" w:rsidRPr="00BA7D36" w:rsidRDefault="00321038" w:rsidP="00BA7D36">
      <w:pPr>
        <w:ind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Умови</w:t>
      </w:r>
      <w:r w:rsidR="000303AC" w:rsidRPr="00BA7D36">
        <w:rPr>
          <w:sz w:val="28"/>
          <w:szCs w:val="28"/>
          <w:lang w:val="uk-UA"/>
        </w:rPr>
        <w:t xml:space="preserve"> проведення</w:t>
      </w:r>
    </w:p>
    <w:p w:rsidR="000303AC" w:rsidRPr="00BA7D36" w:rsidRDefault="00BB76BD" w:rsidP="00BA7D36">
      <w:pPr>
        <w:ind w:firstLine="426"/>
        <w:jc w:val="center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>Всеукраїнського</w:t>
      </w:r>
      <w:r w:rsidR="000303AC" w:rsidRPr="00BA7D36">
        <w:rPr>
          <w:sz w:val="28"/>
          <w:szCs w:val="28"/>
          <w:lang w:val="uk-UA"/>
        </w:rPr>
        <w:t xml:space="preserve"> відкритого літературно-музичного</w:t>
      </w:r>
    </w:p>
    <w:p w:rsidR="000303AC" w:rsidRPr="00BA7D36" w:rsidRDefault="00321038" w:rsidP="00BA7D36">
      <w:pPr>
        <w:ind w:firstLine="426"/>
        <w:jc w:val="center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>фестивалю вшанування воїнів</w:t>
      </w:r>
      <w:r w:rsidR="000303AC" w:rsidRPr="00BA7D36">
        <w:rPr>
          <w:sz w:val="28"/>
          <w:szCs w:val="28"/>
          <w:lang w:val="uk-UA"/>
        </w:rPr>
        <w:t xml:space="preserve"> «Розстріляна молодість»</w:t>
      </w:r>
    </w:p>
    <w:p w:rsidR="007B5F9A" w:rsidRPr="00BA7D36" w:rsidRDefault="007B5F9A" w:rsidP="00BA7D36">
      <w:pPr>
        <w:jc w:val="center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>(дистанційний/онлайн формат)</w:t>
      </w:r>
    </w:p>
    <w:p w:rsidR="00705CFF" w:rsidRPr="00BA7D36" w:rsidRDefault="00705CFF" w:rsidP="00BA7D36">
      <w:pPr>
        <w:ind w:firstLine="426"/>
        <w:jc w:val="center"/>
        <w:rPr>
          <w:sz w:val="28"/>
          <w:szCs w:val="28"/>
          <w:lang w:val="uk-UA"/>
        </w:rPr>
      </w:pPr>
    </w:p>
    <w:p w:rsidR="000303AC" w:rsidRPr="00BA7D36" w:rsidRDefault="00321038" w:rsidP="00BA7D36">
      <w:pPr>
        <w:pStyle w:val="a7"/>
        <w:numPr>
          <w:ilvl w:val="0"/>
          <w:numId w:val="3"/>
        </w:numPr>
        <w:autoSpaceDN w:val="0"/>
        <w:ind w:left="0" w:firstLine="426"/>
        <w:jc w:val="center"/>
        <w:rPr>
          <w:rFonts w:eastAsia="Calibri"/>
        </w:rPr>
      </w:pPr>
      <w:r w:rsidRPr="00BA7D36">
        <w:rPr>
          <w:rFonts w:eastAsia="Calibri"/>
        </w:rPr>
        <w:t>Мета</w:t>
      </w:r>
      <w:r w:rsidR="000303AC" w:rsidRPr="00BA7D36">
        <w:rPr>
          <w:rFonts w:eastAsia="Calibri"/>
        </w:rPr>
        <w:t xml:space="preserve"> і завдання Фестивалю</w:t>
      </w:r>
    </w:p>
    <w:p w:rsidR="000303AC" w:rsidRPr="00321038" w:rsidRDefault="000303AC" w:rsidP="00FF5CEE">
      <w:pPr>
        <w:ind w:firstLine="426"/>
        <w:jc w:val="both"/>
        <w:rPr>
          <w:sz w:val="28"/>
          <w:szCs w:val="28"/>
          <w:lang w:val="uk-UA"/>
        </w:rPr>
      </w:pPr>
      <w:r w:rsidRPr="00321038">
        <w:rPr>
          <w:sz w:val="28"/>
          <w:szCs w:val="28"/>
          <w:lang w:val="uk-UA"/>
        </w:rPr>
        <w:t>1.1.</w:t>
      </w:r>
      <w:r w:rsidR="006B57A8">
        <w:rPr>
          <w:sz w:val="28"/>
          <w:szCs w:val="28"/>
          <w:lang w:val="uk-UA"/>
        </w:rPr>
        <w:t xml:space="preserve"> </w:t>
      </w:r>
      <w:r w:rsidRPr="00321038">
        <w:rPr>
          <w:sz w:val="28"/>
          <w:szCs w:val="28"/>
          <w:lang w:val="uk-UA"/>
        </w:rPr>
        <w:t>Всеукраїнський відкритий літературно - музич</w:t>
      </w:r>
      <w:r w:rsidR="00321038" w:rsidRPr="00321038">
        <w:rPr>
          <w:sz w:val="28"/>
          <w:szCs w:val="28"/>
          <w:lang w:val="uk-UA"/>
        </w:rPr>
        <w:t>ний фестиваль вшанування воїнів</w:t>
      </w:r>
      <w:r w:rsidRPr="00321038">
        <w:rPr>
          <w:sz w:val="28"/>
          <w:szCs w:val="28"/>
          <w:lang w:val="uk-UA"/>
        </w:rPr>
        <w:t xml:space="preserve"> «Розстріляна молодість»</w:t>
      </w:r>
      <w:r w:rsidR="00705CFF">
        <w:rPr>
          <w:sz w:val="28"/>
          <w:szCs w:val="28"/>
          <w:lang w:val="uk-UA"/>
        </w:rPr>
        <w:t xml:space="preserve"> </w:t>
      </w:r>
      <w:r w:rsidR="00705CFF" w:rsidRPr="00BA7D36">
        <w:rPr>
          <w:sz w:val="28"/>
          <w:szCs w:val="28"/>
          <w:lang w:val="uk-UA"/>
        </w:rPr>
        <w:t>(дистанційний/онлайн формат) (</w:t>
      </w:r>
      <w:r w:rsidRPr="00321038">
        <w:rPr>
          <w:sz w:val="28"/>
          <w:szCs w:val="28"/>
          <w:lang w:val="uk-UA"/>
        </w:rPr>
        <w:t>далі - Фестиваль) проводиться з метою військово-патріотичного виховання учнівської молоді на прикладах героїчної боротьби українського народу за незалежність, суверенітет та територіальну ціліс</w:t>
      </w:r>
      <w:r w:rsidR="00EA74A3">
        <w:rPr>
          <w:sz w:val="28"/>
          <w:szCs w:val="28"/>
          <w:lang w:val="uk-UA"/>
        </w:rPr>
        <w:t xml:space="preserve">ність України; підтримку творчої </w:t>
      </w:r>
      <w:r w:rsidRPr="00321038">
        <w:rPr>
          <w:sz w:val="28"/>
          <w:szCs w:val="28"/>
          <w:lang w:val="uk-UA"/>
        </w:rPr>
        <w:t>обдарован</w:t>
      </w:r>
      <w:r w:rsidR="00705CFF">
        <w:rPr>
          <w:sz w:val="28"/>
          <w:szCs w:val="28"/>
          <w:lang w:val="uk-UA"/>
        </w:rPr>
        <w:t xml:space="preserve">ої молоді; виявлення нових </w:t>
      </w:r>
      <w:r w:rsidRPr="00321038">
        <w:rPr>
          <w:sz w:val="28"/>
          <w:szCs w:val="28"/>
          <w:lang w:val="uk-UA"/>
        </w:rPr>
        <w:t>таланови</w:t>
      </w:r>
      <w:r w:rsidR="00321038" w:rsidRPr="00321038">
        <w:rPr>
          <w:sz w:val="28"/>
          <w:szCs w:val="28"/>
          <w:lang w:val="uk-UA"/>
        </w:rPr>
        <w:t>тих виконавців, молодих поетів,</w:t>
      </w:r>
      <w:r w:rsidRPr="00321038">
        <w:rPr>
          <w:sz w:val="28"/>
          <w:szCs w:val="28"/>
          <w:lang w:val="uk-UA"/>
        </w:rPr>
        <w:t xml:space="preserve"> композиторів. </w:t>
      </w:r>
    </w:p>
    <w:p w:rsidR="000303AC" w:rsidRPr="00BA7D36" w:rsidRDefault="000303AC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>1.2. Основними завданнями фестивалю є:</w:t>
      </w:r>
    </w:p>
    <w:p w:rsidR="000303AC" w:rsidRPr="00BA7D36" w:rsidRDefault="000303AC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>вшанування подвигу воїнів, мужності та героїзму;</w:t>
      </w:r>
    </w:p>
    <w:p w:rsidR="000303AC" w:rsidRPr="00BA7D36" w:rsidRDefault="000303AC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>популяризація серед учнівської молоді героїзму військового подвигу;</w:t>
      </w:r>
    </w:p>
    <w:p w:rsidR="000303AC" w:rsidRPr="00BA7D36" w:rsidRDefault="000303AC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>виховання громадянської свідомості у підростаючого покоління;</w:t>
      </w:r>
    </w:p>
    <w:p w:rsidR="000303AC" w:rsidRPr="00BA7D36" w:rsidRDefault="000303AC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>привернення уваги суспільства до проблем ветеранів війни, учасників  операції об'єднаних сил; воїнів, солдатських та офіцерських вдів;</w:t>
      </w:r>
    </w:p>
    <w:p w:rsidR="000303AC" w:rsidRPr="00BA7D36" w:rsidRDefault="000303AC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>збагач</w:t>
      </w:r>
      <w:r w:rsidR="002237F5" w:rsidRPr="00BA7D36">
        <w:rPr>
          <w:sz w:val="28"/>
          <w:szCs w:val="28"/>
          <w:lang w:val="uk-UA"/>
        </w:rPr>
        <w:t xml:space="preserve">ення української пісні, поезії </w:t>
      </w:r>
      <w:r w:rsidRPr="00BA7D36">
        <w:rPr>
          <w:sz w:val="28"/>
          <w:szCs w:val="28"/>
          <w:lang w:val="uk-UA"/>
        </w:rPr>
        <w:t>військовим репертуаром;</w:t>
      </w:r>
    </w:p>
    <w:p w:rsidR="000303AC" w:rsidRPr="00BA7D36" w:rsidRDefault="002237F5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>розвиток та популяризацію</w:t>
      </w:r>
      <w:r w:rsidR="000303AC" w:rsidRPr="00BA7D36">
        <w:rPr>
          <w:sz w:val="28"/>
          <w:szCs w:val="28"/>
          <w:lang w:val="uk-UA"/>
        </w:rPr>
        <w:t xml:space="preserve"> таланту творчої, обдарованої молоді.</w:t>
      </w:r>
    </w:p>
    <w:p w:rsidR="002E72CA" w:rsidRPr="00BA7D36" w:rsidRDefault="002E72CA" w:rsidP="00BA7D36">
      <w:pPr>
        <w:ind w:right="142" w:firstLine="426"/>
        <w:jc w:val="both"/>
        <w:rPr>
          <w:sz w:val="28"/>
          <w:szCs w:val="28"/>
          <w:lang w:val="uk-UA"/>
        </w:rPr>
      </w:pPr>
    </w:p>
    <w:p w:rsidR="000303AC" w:rsidRPr="00BA7D36" w:rsidRDefault="00321038" w:rsidP="00BA7D36">
      <w:pPr>
        <w:pStyle w:val="a7"/>
        <w:autoSpaceDN w:val="0"/>
        <w:ind w:right="142" w:firstLine="426"/>
        <w:jc w:val="center"/>
        <w:rPr>
          <w:rFonts w:eastAsia="Calibri"/>
        </w:rPr>
      </w:pPr>
      <w:r w:rsidRPr="00BA7D36">
        <w:rPr>
          <w:rFonts w:eastAsia="Calibri"/>
        </w:rPr>
        <w:t xml:space="preserve">2. </w:t>
      </w:r>
      <w:r w:rsidR="000303AC" w:rsidRPr="00BA7D36">
        <w:rPr>
          <w:rFonts w:eastAsia="Calibri"/>
        </w:rPr>
        <w:t>Організатори Фестивалю</w:t>
      </w:r>
    </w:p>
    <w:p w:rsidR="000303AC" w:rsidRDefault="000303AC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457597">
        <w:rPr>
          <w:sz w:val="28"/>
          <w:szCs w:val="28"/>
          <w:lang w:val="uk-UA"/>
        </w:rPr>
        <w:t>2.1. Організаторами Фестивалю є Міністерство освіти і науки України, Український держ</w:t>
      </w:r>
      <w:r w:rsidR="002237F5">
        <w:rPr>
          <w:sz w:val="28"/>
          <w:szCs w:val="28"/>
          <w:lang w:val="uk-UA"/>
        </w:rPr>
        <w:t>авний центр позашкільної освіти, Житомирський</w:t>
      </w:r>
      <w:r w:rsidR="002237F5" w:rsidRPr="00457597">
        <w:rPr>
          <w:sz w:val="28"/>
          <w:szCs w:val="28"/>
          <w:lang w:val="uk-UA"/>
        </w:rPr>
        <w:t xml:space="preserve"> державний будинок художньої та технічної творчості</w:t>
      </w:r>
      <w:r w:rsidR="002237F5">
        <w:rPr>
          <w:sz w:val="28"/>
          <w:szCs w:val="28"/>
          <w:lang w:val="uk-UA"/>
        </w:rPr>
        <w:t xml:space="preserve"> за підтримки Житомирської</w:t>
      </w:r>
      <w:r w:rsidRPr="00457597">
        <w:rPr>
          <w:sz w:val="28"/>
          <w:szCs w:val="28"/>
          <w:lang w:val="uk-UA"/>
        </w:rPr>
        <w:t xml:space="preserve"> обласн</w:t>
      </w:r>
      <w:r w:rsidR="002237F5">
        <w:rPr>
          <w:sz w:val="28"/>
          <w:szCs w:val="28"/>
          <w:lang w:val="uk-UA"/>
        </w:rPr>
        <w:t>ої ради</w:t>
      </w:r>
      <w:r w:rsidRPr="00457597">
        <w:rPr>
          <w:sz w:val="28"/>
          <w:szCs w:val="28"/>
          <w:lang w:val="uk-UA"/>
        </w:rPr>
        <w:t>, управління освіти і науки Жито</w:t>
      </w:r>
      <w:r w:rsidR="00321038">
        <w:rPr>
          <w:sz w:val="28"/>
          <w:szCs w:val="28"/>
          <w:lang w:val="uk-UA"/>
        </w:rPr>
        <w:t xml:space="preserve">мирської облдержадміністрації, </w:t>
      </w:r>
      <w:r w:rsidRPr="00457597">
        <w:rPr>
          <w:sz w:val="28"/>
          <w:szCs w:val="28"/>
          <w:lang w:val="uk-UA"/>
        </w:rPr>
        <w:t>Житомирськ</w:t>
      </w:r>
      <w:r w:rsidR="002237F5">
        <w:rPr>
          <w:sz w:val="28"/>
          <w:szCs w:val="28"/>
          <w:lang w:val="uk-UA"/>
        </w:rPr>
        <w:t>ої</w:t>
      </w:r>
      <w:r w:rsidRPr="00457597">
        <w:rPr>
          <w:sz w:val="28"/>
          <w:szCs w:val="28"/>
          <w:lang w:val="uk-UA"/>
        </w:rPr>
        <w:t xml:space="preserve"> обласн</w:t>
      </w:r>
      <w:r w:rsidR="002237F5">
        <w:rPr>
          <w:sz w:val="28"/>
          <w:szCs w:val="28"/>
          <w:lang w:val="uk-UA"/>
        </w:rPr>
        <w:t>ої</w:t>
      </w:r>
      <w:r w:rsidRPr="00457597">
        <w:rPr>
          <w:sz w:val="28"/>
          <w:szCs w:val="28"/>
          <w:lang w:val="uk-UA"/>
        </w:rPr>
        <w:t xml:space="preserve"> гром</w:t>
      </w:r>
      <w:r w:rsidR="00321038">
        <w:rPr>
          <w:sz w:val="28"/>
          <w:szCs w:val="28"/>
          <w:lang w:val="uk-UA"/>
        </w:rPr>
        <w:t>адськ</w:t>
      </w:r>
      <w:r w:rsidR="002237F5">
        <w:rPr>
          <w:sz w:val="28"/>
          <w:szCs w:val="28"/>
          <w:lang w:val="uk-UA"/>
        </w:rPr>
        <w:t>ої</w:t>
      </w:r>
      <w:r w:rsidR="00321038">
        <w:rPr>
          <w:sz w:val="28"/>
          <w:szCs w:val="28"/>
          <w:lang w:val="uk-UA"/>
        </w:rPr>
        <w:t xml:space="preserve"> організаці</w:t>
      </w:r>
      <w:r w:rsidR="002237F5">
        <w:rPr>
          <w:sz w:val="28"/>
          <w:szCs w:val="28"/>
          <w:lang w:val="uk-UA"/>
        </w:rPr>
        <w:t>ї</w:t>
      </w:r>
      <w:r w:rsidR="00321038">
        <w:rPr>
          <w:sz w:val="28"/>
          <w:szCs w:val="28"/>
          <w:lang w:val="uk-UA"/>
        </w:rPr>
        <w:t xml:space="preserve"> «Розстріляна</w:t>
      </w:r>
      <w:r w:rsidR="0035352F">
        <w:rPr>
          <w:sz w:val="28"/>
          <w:szCs w:val="28"/>
          <w:lang w:val="uk-UA"/>
        </w:rPr>
        <w:t xml:space="preserve"> молодість»,</w:t>
      </w:r>
      <w:r w:rsidRPr="00457597">
        <w:rPr>
          <w:sz w:val="28"/>
          <w:szCs w:val="28"/>
          <w:lang w:val="uk-UA"/>
        </w:rPr>
        <w:t xml:space="preserve"> Житомирськ</w:t>
      </w:r>
      <w:r w:rsidR="002237F5">
        <w:rPr>
          <w:sz w:val="28"/>
          <w:szCs w:val="28"/>
          <w:lang w:val="uk-UA"/>
        </w:rPr>
        <w:t>ої</w:t>
      </w:r>
      <w:r w:rsidRPr="00457597">
        <w:rPr>
          <w:sz w:val="28"/>
          <w:szCs w:val="28"/>
          <w:lang w:val="uk-UA"/>
        </w:rPr>
        <w:t xml:space="preserve"> міськ</w:t>
      </w:r>
      <w:r w:rsidR="002237F5">
        <w:rPr>
          <w:sz w:val="28"/>
          <w:szCs w:val="28"/>
          <w:lang w:val="uk-UA"/>
        </w:rPr>
        <w:t>ої</w:t>
      </w:r>
      <w:r w:rsidRPr="00457597">
        <w:rPr>
          <w:sz w:val="28"/>
          <w:szCs w:val="28"/>
          <w:lang w:val="uk-UA"/>
        </w:rPr>
        <w:t xml:space="preserve"> та обласн</w:t>
      </w:r>
      <w:r w:rsidR="002237F5">
        <w:rPr>
          <w:sz w:val="28"/>
          <w:szCs w:val="28"/>
          <w:lang w:val="uk-UA"/>
        </w:rPr>
        <w:t>ої</w:t>
      </w:r>
      <w:r w:rsidRPr="00457597">
        <w:rPr>
          <w:sz w:val="28"/>
          <w:szCs w:val="28"/>
          <w:lang w:val="uk-UA"/>
        </w:rPr>
        <w:t xml:space="preserve"> організації воїнів Афганської війни Української спілки ветеранів Афганістану, </w:t>
      </w:r>
      <w:r w:rsidR="00321038">
        <w:rPr>
          <w:sz w:val="28"/>
          <w:szCs w:val="28"/>
          <w:lang w:val="uk-UA"/>
        </w:rPr>
        <w:t>Громадськ</w:t>
      </w:r>
      <w:r w:rsidR="002237F5">
        <w:rPr>
          <w:sz w:val="28"/>
          <w:szCs w:val="28"/>
          <w:lang w:val="uk-UA"/>
        </w:rPr>
        <w:t>ої</w:t>
      </w:r>
      <w:r w:rsidR="00321038">
        <w:rPr>
          <w:sz w:val="28"/>
          <w:szCs w:val="28"/>
          <w:lang w:val="uk-UA"/>
        </w:rPr>
        <w:t xml:space="preserve"> організаці</w:t>
      </w:r>
      <w:r w:rsidR="002237F5">
        <w:rPr>
          <w:sz w:val="28"/>
          <w:szCs w:val="28"/>
          <w:lang w:val="uk-UA"/>
        </w:rPr>
        <w:t>ї</w:t>
      </w:r>
      <w:r w:rsidR="00321038">
        <w:rPr>
          <w:sz w:val="28"/>
          <w:szCs w:val="28"/>
          <w:lang w:val="uk-UA"/>
        </w:rPr>
        <w:t xml:space="preserve"> «Обласна</w:t>
      </w:r>
      <w:r w:rsidRPr="00457597">
        <w:rPr>
          <w:sz w:val="28"/>
          <w:szCs w:val="28"/>
          <w:lang w:val="uk-UA"/>
        </w:rPr>
        <w:t xml:space="preserve"> спілка учасників та ветеранів АТО «Схід», Всеукраїнськ</w:t>
      </w:r>
      <w:r w:rsidR="002237F5">
        <w:rPr>
          <w:sz w:val="28"/>
          <w:szCs w:val="28"/>
          <w:lang w:val="uk-UA"/>
        </w:rPr>
        <w:t>ої</w:t>
      </w:r>
      <w:r w:rsidRPr="00457597">
        <w:rPr>
          <w:sz w:val="28"/>
          <w:szCs w:val="28"/>
          <w:lang w:val="uk-UA"/>
        </w:rPr>
        <w:t xml:space="preserve"> </w:t>
      </w:r>
      <w:r w:rsidR="00094EE1" w:rsidRPr="00BA7D36">
        <w:rPr>
          <w:sz w:val="28"/>
          <w:szCs w:val="28"/>
          <w:lang w:val="uk-UA"/>
        </w:rPr>
        <w:t>c</w:t>
      </w:r>
      <w:r w:rsidRPr="00457597">
        <w:rPr>
          <w:sz w:val="28"/>
          <w:szCs w:val="28"/>
          <w:lang w:val="uk-UA"/>
        </w:rPr>
        <w:t>пілк</w:t>
      </w:r>
      <w:r w:rsidR="002237F5">
        <w:rPr>
          <w:sz w:val="28"/>
          <w:szCs w:val="28"/>
          <w:lang w:val="uk-UA"/>
        </w:rPr>
        <w:t>и</w:t>
      </w:r>
      <w:r w:rsidRPr="00457597">
        <w:rPr>
          <w:sz w:val="28"/>
          <w:szCs w:val="28"/>
          <w:lang w:val="uk-UA"/>
        </w:rPr>
        <w:t xml:space="preserve"> Військове цивільне об'єднання «Бойове братерство України», закла</w:t>
      </w:r>
      <w:r w:rsidR="0035352F">
        <w:rPr>
          <w:sz w:val="28"/>
          <w:szCs w:val="28"/>
          <w:lang w:val="uk-UA"/>
        </w:rPr>
        <w:t xml:space="preserve">ди професійної </w:t>
      </w:r>
      <w:r w:rsidRPr="00457597">
        <w:rPr>
          <w:sz w:val="28"/>
          <w:szCs w:val="28"/>
          <w:lang w:val="uk-UA"/>
        </w:rPr>
        <w:t>(професійно-технічної) освіти Житомирщини.</w:t>
      </w:r>
    </w:p>
    <w:p w:rsidR="002237F5" w:rsidRPr="00457597" w:rsidRDefault="002237F5" w:rsidP="00BA7D36">
      <w:pPr>
        <w:ind w:right="142" w:firstLine="426"/>
        <w:jc w:val="both"/>
        <w:rPr>
          <w:sz w:val="28"/>
          <w:szCs w:val="28"/>
          <w:lang w:val="uk-UA"/>
        </w:rPr>
      </w:pPr>
    </w:p>
    <w:p w:rsidR="000303AC" w:rsidRPr="00457597" w:rsidRDefault="00321038" w:rsidP="00BA7D36">
      <w:pPr>
        <w:ind w:right="142" w:firstLine="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303AC" w:rsidRPr="00457597">
        <w:rPr>
          <w:sz w:val="28"/>
          <w:szCs w:val="28"/>
          <w:lang w:val="uk-UA"/>
        </w:rPr>
        <w:t xml:space="preserve"> Учасники Фестивалю</w:t>
      </w:r>
    </w:p>
    <w:p w:rsidR="003759E6" w:rsidRDefault="00321038" w:rsidP="00BA7D36">
      <w:pPr>
        <w:ind w:right="142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3759E6" w:rsidRPr="003759E6">
        <w:rPr>
          <w:sz w:val="28"/>
          <w:szCs w:val="28"/>
          <w:lang w:val="uk-UA"/>
        </w:rPr>
        <w:t>До участі у заході запрошуються вихованці (учні) закладів позашкільної, загальної середньої, професійної (професійно-технічної)</w:t>
      </w:r>
      <w:r w:rsidR="002237F5">
        <w:rPr>
          <w:sz w:val="28"/>
          <w:szCs w:val="28"/>
          <w:lang w:val="uk-UA"/>
        </w:rPr>
        <w:t>, вищої</w:t>
      </w:r>
      <w:r w:rsidR="003759E6" w:rsidRPr="003759E6">
        <w:rPr>
          <w:sz w:val="28"/>
          <w:szCs w:val="28"/>
          <w:lang w:val="uk-UA"/>
        </w:rPr>
        <w:t xml:space="preserve"> освіти віком від 6 до 21 року включно.</w:t>
      </w:r>
    </w:p>
    <w:p w:rsidR="000303AC" w:rsidRPr="00BA7D36" w:rsidRDefault="00321038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35352F">
        <w:rPr>
          <w:sz w:val="28"/>
          <w:szCs w:val="28"/>
          <w:lang w:val="uk-UA"/>
        </w:rPr>
        <w:t xml:space="preserve">3.2. </w:t>
      </w:r>
      <w:r w:rsidR="0035352F" w:rsidRPr="00BA7D36">
        <w:rPr>
          <w:sz w:val="28"/>
          <w:szCs w:val="28"/>
          <w:lang w:val="uk-UA"/>
        </w:rPr>
        <w:t xml:space="preserve">Фестиваль проводиться на базі </w:t>
      </w:r>
      <w:r w:rsidR="000303AC" w:rsidRPr="00BA7D36">
        <w:rPr>
          <w:sz w:val="28"/>
          <w:szCs w:val="28"/>
          <w:lang w:val="uk-UA"/>
        </w:rPr>
        <w:t>Житомирського державного будинку х</w:t>
      </w:r>
      <w:r w:rsidR="0035352F" w:rsidRPr="00BA7D36">
        <w:rPr>
          <w:sz w:val="28"/>
          <w:szCs w:val="28"/>
          <w:lang w:val="uk-UA"/>
        </w:rPr>
        <w:t>удожньої та технічної творчості.</w:t>
      </w:r>
    </w:p>
    <w:p w:rsidR="000303AC" w:rsidRPr="00BA7D36" w:rsidRDefault="00753310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>Фестиваль проходить у два етапи:</w:t>
      </w:r>
    </w:p>
    <w:p w:rsidR="000303AC" w:rsidRPr="00BA7D36" w:rsidRDefault="00EA74A3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lastRenderedPageBreak/>
        <w:t xml:space="preserve">І - </w:t>
      </w:r>
      <w:proofErr w:type="spellStart"/>
      <w:r w:rsidRPr="00BA7D36">
        <w:rPr>
          <w:sz w:val="28"/>
          <w:szCs w:val="28"/>
          <w:lang w:val="uk-UA"/>
        </w:rPr>
        <w:t>ий</w:t>
      </w:r>
      <w:proofErr w:type="spellEnd"/>
      <w:r w:rsidRPr="00BA7D36">
        <w:rPr>
          <w:sz w:val="28"/>
          <w:szCs w:val="28"/>
          <w:lang w:val="uk-UA"/>
        </w:rPr>
        <w:t xml:space="preserve"> етап заочний -</w:t>
      </w:r>
      <w:r w:rsidR="0035352F" w:rsidRPr="00BA7D36">
        <w:rPr>
          <w:sz w:val="28"/>
          <w:szCs w:val="28"/>
          <w:lang w:val="uk-UA"/>
        </w:rPr>
        <w:t xml:space="preserve"> відбірковий (з 14 грудня </w:t>
      </w:r>
      <w:r w:rsidR="000303AC" w:rsidRPr="00BA7D36">
        <w:rPr>
          <w:sz w:val="28"/>
          <w:szCs w:val="28"/>
          <w:lang w:val="uk-UA"/>
        </w:rPr>
        <w:t>2020 року по 30 січня 2021 року) за результатам</w:t>
      </w:r>
      <w:r w:rsidR="00753310" w:rsidRPr="00BA7D36">
        <w:rPr>
          <w:sz w:val="28"/>
          <w:szCs w:val="28"/>
          <w:lang w:val="uk-UA"/>
        </w:rPr>
        <w:t>и представлених відеоматеріалів</w:t>
      </w:r>
      <w:r w:rsidR="003759E6">
        <w:rPr>
          <w:sz w:val="28"/>
          <w:szCs w:val="28"/>
          <w:lang w:val="uk-UA"/>
        </w:rPr>
        <w:t xml:space="preserve"> та робіт надісланих поштою</w:t>
      </w:r>
      <w:r w:rsidR="00753310" w:rsidRPr="00BA7D36">
        <w:rPr>
          <w:sz w:val="28"/>
          <w:szCs w:val="28"/>
          <w:lang w:val="uk-UA"/>
        </w:rPr>
        <w:t>;</w:t>
      </w:r>
    </w:p>
    <w:p w:rsidR="000303AC" w:rsidRPr="00BA7D36" w:rsidRDefault="003D3A99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 xml:space="preserve">ІІ - </w:t>
      </w:r>
      <w:proofErr w:type="spellStart"/>
      <w:r w:rsidRPr="00BA7D36">
        <w:rPr>
          <w:sz w:val="28"/>
          <w:szCs w:val="28"/>
          <w:lang w:val="uk-UA"/>
        </w:rPr>
        <w:t>ий</w:t>
      </w:r>
      <w:proofErr w:type="spellEnd"/>
      <w:r w:rsidRPr="00BA7D36">
        <w:rPr>
          <w:sz w:val="28"/>
          <w:szCs w:val="28"/>
          <w:lang w:val="uk-UA"/>
        </w:rPr>
        <w:t xml:space="preserve"> </w:t>
      </w:r>
      <w:r w:rsidR="000303AC" w:rsidRPr="00BA7D36">
        <w:rPr>
          <w:sz w:val="28"/>
          <w:szCs w:val="28"/>
          <w:lang w:val="uk-UA"/>
        </w:rPr>
        <w:t xml:space="preserve">етап </w:t>
      </w:r>
      <w:r w:rsidR="002237F5">
        <w:rPr>
          <w:sz w:val="28"/>
          <w:szCs w:val="28"/>
          <w:lang w:val="uk-UA"/>
        </w:rPr>
        <w:t xml:space="preserve">завершальний </w:t>
      </w:r>
      <w:r w:rsidR="00753310" w:rsidRPr="00BA7D36">
        <w:rPr>
          <w:sz w:val="28"/>
          <w:szCs w:val="28"/>
          <w:lang w:val="uk-UA"/>
        </w:rPr>
        <w:t xml:space="preserve">- </w:t>
      </w:r>
      <w:r w:rsidR="0035352F">
        <w:rPr>
          <w:sz w:val="28"/>
          <w:szCs w:val="28"/>
          <w:lang w:val="uk-UA"/>
        </w:rPr>
        <w:t>Г</w:t>
      </w:r>
      <w:r w:rsidR="000303AC" w:rsidRPr="00BA7D36">
        <w:rPr>
          <w:sz w:val="28"/>
          <w:szCs w:val="28"/>
          <w:lang w:val="uk-UA"/>
        </w:rPr>
        <w:t xml:space="preserve">ала-концерт переможців </w:t>
      </w:r>
      <w:r w:rsidR="00753310" w:rsidRPr="00BA7D36">
        <w:rPr>
          <w:sz w:val="28"/>
          <w:szCs w:val="28"/>
          <w:lang w:val="uk-UA"/>
        </w:rPr>
        <w:t>(</w:t>
      </w:r>
      <w:r w:rsidR="000303AC" w:rsidRPr="00BA7D36">
        <w:rPr>
          <w:sz w:val="28"/>
          <w:szCs w:val="28"/>
          <w:lang w:val="uk-UA"/>
        </w:rPr>
        <w:t xml:space="preserve">18 лютого 2021 року проходитиме </w:t>
      </w:r>
      <w:r w:rsidR="00E60021" w:rsidRPr="00BA7D36">
        <w:rPr>
          <w:sz w:val="28"/>
          <w:szCs w:val="28"/>
          <w:lang w:val="uk-UA"/>
        </w:rPr>
        <w:t>у дистанційному/</w:t>
      </w:r>
      <w:r w:rsidR="000303AC" w:rsidRPr="00BA7D36">
        <w:rPr>
          <w:sz w:val="28"/>
          <w:szCs w:val="28"/>
          <w:lang w:val="uk-UA"/>
        </w:rPr>
        <w:t>онлайн форматі</w:t>
      </w:r>
      <w:r w:rsidR="00753310" w:rsidRPr="00BA7D36">
        <w:rPr>
          <w:sz w:val="28"/>
          <w:szCs w:val="28"/>
          <w:lang w:val="uk-UA"/>
        </w:rPr>
        <w:t>)</w:t>
      </w:r>
      <w:r w:rsidR="000303AC" w:rsidRPr="00BA7D36">
        <w:rPr>
          <w:sz w:val="28"/>
          <w:szCs w:val="28"/>
          <w:lang w:val="uk-UA"/>
        </w:rPr>
        <w:t xml:space="preserve">. </w:t>
      </w:r>
    </w:p>
    <w:p w:rsidR="000303AC" w:rsidRPr="00BA7D36" w:rsidRDefault="0035352F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 xml:space="preserve">3.3. </w:t>
      </w:r>
      <w:r w:rsidR="000303AC" w:rsidRPr="00BA7D36">
        <w:rPr>
          <w:sz w:val="28"/>
          <w:szCs w:val="28"/>
          <w:lang w:val="uk-UA"/>
        </w:rPr>
        <w:t>Для у</w:t>
      </w:r>
      <w:r w:rsidRPr="00BA7D36">
        <w:rPr>
          <w:sz w:val="28"/>
          <w:szCs w:val="28"/>
          <w:lang w:val="uk-UA"/>
        </w:rPr>
        <w:t>часті у заочному - відбірковому</w:t>
      </w:r>
      <w:r w:rsidR="000303AC" w:rsidRPr="00BA7D36">
        <w:rPr>
          <w:sz w:val="28"/>
          <w:szCs w:val="28"/>
          <w:lang w:val="uk-UA"/>
        </w:rPr>
        <w:t xml:space="preserve"> етапі Фестивал</w:t>
      </w:r>
      <w:r w:rsidRPr="00BA7D36">
        <w:rPr>
          <w:sz w:val="28"/>
          <w:szCs w:val="28"/>
          <w:lang w:val="uk-UA"/>
        </w:rPr>
        <w:t>ю просимо до 30 січня 2021 року</w:t>
      </w:r>
      <w:r w:rsidR="000303AC" w:rsidRPr="00BA7D36">
        <w:rPr>
          <w:sz w:val="28"/>
          <w:szCs w:val="28"/>
          <w:lang w:val="uk-UA"/>
        </w:rPr>
        <w:t xml:space="preserve"> надіслати </w:t>
      </w:r>
      <w:r w:rsidR="008512C6" w:rsidRPr="00BA7D36">
        <w:rPr>
          <w:sz w:val="28"/>
          <w:szCs w:val="28"/>
          <w:lang w:val="uk-UA"/>
        </w:rPr>
        <w:t>на електронну адресу: zhdbhtt@ukr.net</w:t>
      </w:r>
      <w:r w:rsidR="003759E6" w:rsidRPr="00BA7D36">
        <w:rPr>
          <w:sz w:val="28"/>
          <w:szCs w:val="28"/>
          <w:lang w:val="uk-UA"/>
        </w:rPr>
        <w:t>,</w:t>
      </w:r>
      <w:r w:rsidR="00753310" w:rsidRPr="00BA7D36">
        <w:rPr>
          <w:sz w:val="28"/>
          <w:szCs w:val="28"/>
          <w:lang w:val="uk-UA"/>
        </w:rPr>
        <w:t xml:space="preserve"> або на поштову </w:t>
      </w:r>
      <w:r w:rsidR="008512C6" w:rsidRPr="00BA7D36">
        <w:rPr>
          <w:sz w:val="28"/>
          <w:szCs w:val="28"/>
          <w:lang w:val="uk-UA"/>
        </w:rPr>
        <w:t>адресу: 10014, м. Житомир, вул. Небесної Сотні, 11, Житомирський державний будинок художньої та технічної творчості</w:t>
      </w:r>
      <w:r w:rsidR="002237F5" w:rsidRPr="00BA7D36">
        <w:rPr>
          <w:sz w:val="28"/>
          <w:szCs w:val="28"/>
          <w:lang w:val="uk-UA"/>
        </w:rPr>
        <w:t xml:space="preserve"> такі </w:t>
      </w:r>
      <w:r w:rsidR="00753310" w:rsidRPr="00BA7D36">
        <w:rPr>
          <w:sz w:val="28"/>
          <w:szCs w:val="28"/>
          <w:lang w:val="uk-UA"/>
        </w:rPr>
        <w:t>матеріали</w:t>
      </w:r>
      <w:r w:rsidR="000303AC" w:rsidRPr="00BA7D36">
        <w:rPr>
          <w:sz w:val="28"/>
          <w:szCs w:val="28"/>
          <w:lang w:val="uk-UA"/>
        </w:rPr>
        <w:t xml:space="preserve">: </w:t>
      </w:r>
    </w:p>
    <w:p w:rsidR="000303AC" w:rsidRPr="00BA7D36" w:rsidRDefault="000303AC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>заявку (</w:t>
      </w:r>
      <w:r w:rsidR="00F04D83">
        <w:rPr>
          <w:sz w:val="28"/>
          <w:szCs w:val="28"/>
          <w:lang w:val="uk-UA"/>
        </w:rPr>
        <w:t>додаток 2, 3</w:t>
      </w:r>
      <w:r w:rsidRPr="00BA7D36">
        <w:rPr>
          <w:sz w:val="28"/>
          <w:szCs w:val="28"/>
          <w:lang w:val="uk-UA"/>
        </w:rPr>
        <w:t xml:space="preserve">); </w:t>
      </w:r>
    </w:p>
    <w:p w:rsidR="000303AC" w:rsidRPr="003759E6" w:rsidRDefault="000303AC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>відеозапис виступу к</w:t>
      </w:r>
      <w:r w:rsidR="003759E6" w:rsidRPr="00BA7D36">
        <w:rPr>
          <w:sz w:val="28"/>
          <w:szCs w:val="28"/>
          <w:lang w:val="uk-UA"/>
        </w:rPr>
        <w:t>олективу (окремого виконавця)</w:t>
      </w:r>
      <w:r w:rsidR="0073594E" w:rsidRPr="0073594E">
        <w:rPr>
          <w:sz w:val="28"/>
          <w:szCs w:val="28"/>
          <w:lang w:val="uk-UA"/>
        </w:rPr>
        <w:t xml:space="preserve"> </w:t>
      </w:r>
      <w:r w:rsidR="0073594E">
        <w:rPr>
          <w:sz w:val="28"/>
          <w:szCs w:val="28"/>
          <w:lang w:val="uk-UA"/>
        </w:rPr>
        <w:t>- т</w:t>
      </w:r>
      <w:r w:rsidR="0073594E" w:rsidRPr="00BA7D36">
        <w:rPr>
          <w:sz w:val="28"/>
          <w:szCs w:val="28"/>
          <w:lang w:val="uk-UA"/>
        </w:rPr>
        <w:t>ривалість виступу - до 10 хв</w:t>
      </w:r>
      <w:r w:rsidR="0073594E">
        <w:rPr>
          <w:sz w:val="28"/>
          <w:szCs w:val="28"/>
          <w:lang w:val="uk-UA"/>
        </w:rPr>
        <w:t>.</w:t>
      </w:r>
      <w:r w:rsidR="002237F5" w:rsidRPr="00BA7D36">
        <w:rPr>
          <w:sz w:val="28"/>
          <w:szCs w:val="28"/>
          <w:lang w:val="uk-UA"/>
        </w:rPr>
        <w:t xml:space="preserve"> </w:t>
      </w:r>
      <w:r w:rsidR="003759E6" w:rsidRPr="00BA7D36">
        <w:rPr>
          <w:sz w:val="28"/>
          <w:szCs w:val="28"/>
          <w:lang w:val="uk-UA"/>
        </w:rPr>
        <w:t xml:space="preserve">або </w:t>
      </w:r>
      <w:r w:rsidR="002A36CD" w:rsidRPr="0073594E">
        <w:rPr>
          <w:sz w:val="28"/>
          <w:szCs w:val="28"/>
          <w:lang w:val="uk-UA"/>
        </w:rPr>
        <w:t>викон</w:t>
      </w:r>
      <w:r w:rsidR="0073594E">
        <w:rPr>
          <w:sz w:val="28"/>
          <w:szCs w:val="28"/>
          <w:lang w:val="uk-UA"/>
        </w:rPr>
        <w:t>а</w:t>
      </w:r>
      <w:r w:rsidR="002A36CD" w:rsidRPr="0073594E">
        <w:rPr>
          <w:sz w:val="28"/>
          <w:szCs w:val="28"/>
          <w:lang w:val="uk-UA"/>
        </w:rPr>
        <w:t>н</w:t>
      </w:r>
      <w:r w:rsidR="0073594E">
        <w:rPr>
          <w:sz w:val="28"/>
          <w:szCs w:val="28"/>
          <w:lang w:val="uk-UA"/>
        </w:rPr>
        <w:t xml:space="preserve">у </w:t>
      </w:r>
      <w:r w:rsidR="003759E6" w:rsidRPr="00BA7D36">
        <w:rPr>
          <w:sz w:val="28"/>
          <w:szCs w:val="28"/>
          <w:lang w:val="uk-UA"/>
        </w:rPr>
        <w:t>робот</w:t>
      </w:r>
      <w:r w:rsidR="0073594E">
        <w:rPr>
          <w:sz w:val="28"/>
          <w:szCs w:val="28"/>
          <w:lang w:val="uk-UA"/>
        </w:rPr>
        <w:t>у</w:t>
      </w:r>
      <w:r w:rsidR="003759E6" w:rsidRPr="0073594E">
        <w:rPr>
          <w:sz w:val="28"/>
          <w:szCs w:val="28"/>
          <w:lang w:val="uk-UA"/>
        </w:rPr>
        <w:t>.</w:t>
      </w:r>
    </w:p>
    <w:p w:rsidR="008512C6" w:rsidRPr="00E60021" w:rsidRDefault="000303AC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 xml:space="preserve">За додатковою інформацією звертатись </w:t>
      </w:r>
      <w:r w:rsidR="008512C6">
        <w:rPr>
          <w:sz w:val="28"/>
          <w:szCs w:val="28"/>
          <w:lang w:val="uk-UA"/>
        </w:rPr>
        <w:t>за</w:t>
      </w:r>
      <w:r w:rsidR="008512C6" w:rsidRPr="00BA7D36">
        <w:rPr>
          <w:sz w:val="28"/>
          <w:szCs w:val="28"/>
          <w:lang w:val="uk-UA"/>
        </w:rPr>
        <w:t xml:space="preserve"> телефоном</w:t>
      </w:r>
      <w:r w:rsidRPr="00BA7D36">
        <w:rPr>
          <w:sz w:val="28"/>
          <w:szCs w:val="28"/>
          <w:lang w:val="uk-UA"/>
        </w:rPr>
        <w:t xml:space="preserve"> </w:t>
      </w:r>
      <w:r w:rsidR="008512C6" w:rsidRPr="00BA7D36">
        <w:rPr>
          <w:sz w:val="28"/>
          <w:szCs w:val="28"/>
          <w:lang w:val="uk-UA"/>
        </w:rPr>
        <w:t>(0412) 47</w:t>
      </w:r>
      <w:r w:rsidR="00EA74A3" w:rsidRPr="00BA7D36">
        <w:rPr>
          <w:sz w:val="28"/>
          <w:szCs w:val="28"/>
          <w:lang w:val="uk-UA"/>
        </w:rPr>
        <w:t xml:space="preserve"> -</w:t>
      </w:r>
      <w:r w:rsidR="00753310" w:rsidRPr="00BA7D36">
        <w:rPr>
          <w:sz w:val="28"/>
          <w:szCs w:val="28"/>
          <w:lang w:val="uk-UA"/>
        </w:rPr>
        <w:t xml:space="preserve"> </w:t>
      </w:r>
      <w:r w:rsidR="008512C6" w:rsidRPr="00BA7D36">
        <w:rPr>
          <w:sz w:val="28"/>
          <w:szCs w:val="28"/>
          <w:lang w:val="uk-UA"/>
        </w:rPr>
        <w:t>08</w:t>
      </w:r>
      <w:r w:rsidR="00753310" w:rsidRPr="00BA7D36">
        <w:rPr>
          <w:sz w:val="28"/>
          <w:szCs w:val="28"/>
          <w:lang w:val="uk-UA"/>
        </w:rPr>
        <w:t xml:space="preserve"> </w:t>
      </w:r>
      <w:r w:rsidR="008512C6" w:rsidRPr="00BA7D36">
        <w:rPr>
          <w:sz w:val="28"/>
          <w:szCs w:val="28"/>
          <w:lang w:val="uk-UA"/>
        </w:rPr>
        <w:t>-</w:t>
      </w:r>
      <w:r w:rsidR="00753310" w:rsidRPr="00BA7D36">
        <w:rPr>
          <w:sz w:val="28"/>
          <w:szCs w:val="28"/>
          <w:lang w:val="uk-UA"/>
        </w:rPr>
        <w:t xml:space="preserve"> </w:t>
      </w:r>
      <w:r w:rsidR="008512C6" w:rsidRPr="00BA7D36">
        <w:rPr>
          <w:sz w:val="28"/>
          <w:szCs w:val="28"/>
          <w:lang w:val="uk-UA"/>
        </w:rPr>
        <w:t>63</w:t>
      </w:r>
      <w:r w:rsidR="008512C6">
        <w:rPr>
          <w:sz w:val="28"/>
          <w:szCs w:val="28"/>
          <w:lang w:val="uk-UA"/>
        </w:rPr>
        <w:t xml:space="preserve"> </w:t>
      </w:r>
      <w:r w:rsidR="008512C6" w:rsidRPr="00BA7D36">
        <w:rPr>
          <w:sz w:val="28"/>
          <w:szCs w:val="28"/>
          <w:lang w:val="uk-UA"/>
        </w:rPr>
        <w:t>(оргкомітет Всеукраїнського відкритого літературно-музичного</w:t>
      </w:r>
      <w:r w:rsidR="008512C6">
        <w:rPr>
          <w:sz w:val="28"/>
          <w:szCs w:val="28"/>
          <w:lang w:val="uk-UA"/>
        </w:rPr>
        <w:t xml:space="preserve"> </w:t>
      </w:r>
      <w:r w:rsidR="008512C6" w:rsidRPr="00BA7D36">
        <w:rPr>
          <w:sz w:val="28"/>
          <w:szCs w:val="28"/>
          <w:lang w:val="uk-UA"/>
        </w:rPr>
        <w:t>фестивалю вшанування воїнів «Розстріляна молодість»</w:t>
      </w:r>
      <w:r w:rsidR="00E60021">
        <w:rPr>
          <w:sz w:val="28"/>
          <w:szCs w:val="28"/>
          <w:lang w:val="uk-UA"/>
        </w:rPr>
        <w:t>).</w:t>
      </w:r>
      <w:r w:rsidR="00277B94" w:rsidRPr="00BA7D36">
        <w:rPr>
          <w:sz w:val="28"/>
          <w:szCs w:val="28"/>
          <w:lang w:val="uk-UA"/>
        </w:rPr>
        <w:t xml:space="preserve"> </w:t>
      </w:r>
      <w:r w:rsidR="00277B94">
        <w:rPr>
          <w:sz w:val="28"/>
          <w:szCs w:val="28"/>
          <w:lang w:val="uk-UA"/>
        </w:rPr>
        <w:t xml:space="preserve">Контактна особа </w:t>
      </w:r>
      <w:r w:rsidR="002237F5">
        <w:rPr>
          <w:sz w:val="28"/>
          <w:szCs w:val="28"/>
          <w:lang w:val="uk-UA"/>
        </w:rPr>
        <w:t xml:space="preserve">за телефонами: робочий </w:t>
      </w:r>
      <w:r w:rsidR="00277B94" w:rsidRPr="00277B94">
        <w:rPr>
          <w:sz w:val="28"/>
          <w:szCs w:val="28"/>
          <w:lang w:val="uk-UA"/>
        </w:rPr>
        <w:t xml:space="preserve">(0412) 47 - 08 - 63, </w:t>
      </w:r>
      <w:r w:rsidR="002237F5" w:rsidRPr="00277B94">
        <w:rPr>
          <w:sz w:val="28"/>
          <w:szCs w:val="28"/>
          <w:lang w:val="uk-UA"/>
        </w:rPr>
        <w:t xml:space="preserve">(097) 220 - 89 </w:t>
      </w:r>
      <w:r w:rsidR="002237F5">
        <w:rPr>
          <w:sz w:val="28"/>
          <w:szCs w:val="28"/>
          <w:lang w:val="uk-UA"/>
        </w:rPr>
        <w:t>–</w:t>
      </w:r>
      <w:r w:rsidR="002237F5" w:rsidRPr="00277B94">
        <w:rPr>
          <w:sz w:val="28"/>
          <w:szCs w:val="28"/>
          <w:lang w:val="uk-UA"/>
        </w:rPr>
        <w:t xml:space="preserve"> 80</w:t>
      </w:r>
      <w:r w:rsidR="002237F5">
        <w:rPr>
          <w:sz w:val="28"/>
          <w:szCs w:val="28"/>
          <w:lang w:val="uk-UA"/>
        </w:rPr>
        <w:t xml:space="preserve"> </w:t>
      </w:r>
      <w:r w:rsidR="00277B94" w:rsidRPr="00277B94">
        <w:rPr>
          <w:sz w:val="28"/>
          <w:szCs w:val="28"/>
          <w:lang w:val="uk-UA"/>
        </w:rPr>
        <w:t>Войтович Тетяна Іванівна.</w:t>
      </w:r>
    </w:p>
    <w:p w:rsidR="000303AC" w:rsidRPr="00BA7D36" w:rsidRDefault="008512C6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 xml:space="preserve">3.4. </w:t>
      </w:r>
      <w:r w:rsidR="000303AC" w:rsidRPr="00BA7D36">
        <w:rPr>
          <w:sz w:val="28"/>
          <w:szCs w:val="28"/>
          <w:lang w:val="uk-UA"/>
        </w:rPr>
        <w:t>Номінації фестивалю:</w:t>
      </w:r>
    </w:p>
    <w:p w:rsidR="003759E6" w:rsidRPr="00BA7D36" w:rsidRDefault="00E94E0F" w:rsidP="00BA7D36">
      <w:pPr>
        <w:autoSpaceDN w:val="0"/>
        <w:ind w:right="142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3.4.1. </w:t>
      </w:r>
      <w:r w:rsidR="003759E6" w:rsidRPr="00277B94">
        <w:rPr>
          <w:sz w:val="28"/>
          <w:szCs w:val="28"/>
          <w:lang w:val="uk-UA"/>
        </w:rPr>
        <w:t>Номінація «Технічна творчість»</w:t>
      </w:r>
      <w:r w:rsidR="00277B94" w:rsidRPr="00277B94">
        <w:rPr>
          <w:sz w:val="28"/>
          <w:szCs w:val="28"/>
          <w:lang w:val="uk-UA"/>
        </w:rPr>
        <w:t xml:space="preserve"> </w:t>
      </w:r>
      <w:r w:rsidR="00D41F83">
        <w:rPr>
          <w:sz w:val="28"/>
          <w:szCs w:val="28"/>
          <w:lang w:val="uk-UA"/>
        </w:rPr>
        <w:t>(</w:t>
      </w:r>
      <w:r w:rsidR="00D41F83" w:rsidRPr="00D41F83">
        <w:rPr>
          <w:sz w:val="28"/>
          <w:szCs w:val="28"/>
          <w:lang w:val="uk-UA"/>
        </w:rPr>
        <w:t>моделі суден, авіаційні та автомобільні моделі, моделі ракет, макети та моделі кос</w:t>
      </w:r>
      <w:r w:rsidR="00D41F83">
        <w:rPr>
          <w:sz w:val="28"/>
          <w:szCs w:val="28"/>
          <w:lang w:val="uk-UA"/>
        </w:rPr>
        <w:t>мічних кораблів, ракетоносіїв, стартових установок, самохідні керовані моделі,</w:t>
      </w:r>
      <w:r w:rsidR="00D41F83" w:rsidRPr="00D41F83">
        <w:rPr>
          <w:sz w:val="28"/>
          <w:szCs w:val="28"/>
          <w:lang w:val="uk-UA"/>
        </w:rPr>
        <w:t xml:space="preserve"> зразки військ</w:t>
      </w:r>
      <w:r w:rsidR="00D41F83">
        <w:rPr>
          <w:sz w:val="28"/>
          <w:szCs w:val="28"/>
          <w:lang w:val="uk-UA"/>
        </w:rPr>
        <w:t>ової ракетної, бойової техніки та інше).</w:t>
      </w:r>
    </w:p>
    <w:p w:rsidR="00D41F83" w:rsidRPr="00C8205F" w:rsidRDefault="00D41F83" w:rsidP="00BA7D36">
      <w:pPr>
        <w:autoSpaceDN w:val="0"/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>Розміри експонатів не повинні перевищувати 40 см. х 40 см. (за виключенням моделей ракет - висотою до 90 см</w:t>
      </w:r>
      <w:r w:rsidR="00F04D83" w:rsidRPr="00C8205F">
        <w:rPr>
          <w:sz w:val="28"/>
          <w:szCs w:val="28"/>
          <w:lang w:val="uk-UA"/>
        </w:rPr>
        <w:t>.)</w:t>
      </w:r>
      <w:r w:rsidRPr="00C8205F">
        <w:rPr>
          <w:sz w:val="28"/>
          <w:szCs w:val="28"/>
          <w:lang w:val="uk-UA"/>
        </w:rPr>
        <w:t xml:space="preserve"> та важити не більше 5 кг.</w:t>
      </w:r>
      <w:r w:rsidR="00F04D83" w:rsidRPr="00C8205F">
        <w:rPr>
          <w:sz w:val="28"/>
          <w:szCs w:val="28"/>
          <w:lang w:val="uk-UA"/>
        </w:rPr>
        <w:t>.</w:t>
      </w:r>
      <w:r w:rsidRPr="00C8205F">
        <w:rPr>
          <w:sz w:val="28"/>
          <w:szCs w:val="28"/>
          <w:lang w:val="uk-UA"/>
        </w:rPr>
        <w:t xml:space="preserve"> </w:t>
      </w:r>
      <w:r w:rsidR="00F04D83" w:rsidRPr="00C8205F">
        <w:rPr>
          <w:sz w:val="28"/>
          <w:szCs w:val="28"/>
          <w:lang w:val="uk-UA"/>
        </w:rPr>
        <w:t xml:space="preserve">Експонати повинні </w:t>
      </w:r>
      <w:r w:rsidRPr="00C8205F">
        <w:rPr>
          <w:sz w:val="28"/>
          <w:szCs w:val="28"/>
          <w:lang w:val="uk-UA"/>
        </w:rPr>
        <w:t>відповідати технічним, естетичним і експозиційним вимогам.</w:t>
      </w:r>
    </w:p>
    <w:p w:rsidR="003759E6" w:rsidRPr="00C8205F" w:rsidRDefault="003759E6" w:rsidP="00BA7D36">
      <w:pPr>
        <w:autoSpaceDN w:val="0"/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>Критерії оцінювання:</w:t>
      </w:r>
    </w:p>
    <w:p w:rsidR="00F04D83" w:rsidRPr="00C8205F" w:rsidRDefault="00F04D83" w:rsidP="00BA7D36">
      <w:pPr>
        <w:autoSpaceDN w:val="0"/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>оригінальність конструкції;</w:t>
      </w:r>
    </w:p>
    <w:p w:rsidR="00F04D83" w:rsidRPr="00C8205F" w:rsidRDefault="00F04D83" w:rsidP="00BA7D36">
      <w:pPr>
        <w:autoSpaceDN w:val="0"/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>відповідність вимогам ергономіки та дизайну;</w:t>
      </w:r>
    </w:p>
    <w:p w:rsidR="00F04D83" w:rsidRPr="00C8205F" w:rsidRDefault="00F04D83" w:rsidP="00BA7D36">
      <w:pPr>
        <w:autoSpaceDN w:val="0"/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>складність приладу (конструкції);</w:t>
      </w:r>
    </w:p>
    <w:p w:rsidR="00F04D83" w:rsidRPr="00C8205F" w:rsidRDefault="00F04D83" w:rsidP="00BA7D36">
      <w:pPr>
        <w:autoSpaceDN w:val="0"/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 xml:space="preserve">дієздатність експонату; </w:t>
      </w:r>
    </w:p>
    <w:p w:rsidR="00D41F83" w:rsidRPr="00C8205F" w:rsidRDefault="00F04D83" w:rsidP="00BA7D36">
      <w:pPr>
        <w:autoSpaceDN w:val="0"/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>виконання вимог правил техніки безпеки;</w:t>
      </w:r>
    </w:p>
    <w:p w:rsidR="003759E6" w:rsidRPr="00C8205F" w:rsidRDefault="00E94E0F" w:rsidP="00BA7D36">
      <w:pPr>
        <w:autoSpaceDN w:val="0"/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 xml:space="preserve">3.4.2. </w:t>
      </w:r>
      <w:r w:rsidR="00277B94" w:rsidRPr="00C8205F">
        <w:rPr>
          <w:sz w:val="28"/>
          <w:szCs w:val="28"/>
          <w:lang w:val="uk-UA"/>
        </w:rPr>
        <w:t>Номінація «Декоративно-прикладне, образотворче мистецтво» (живопис, графіка, батик, декоративний розпис, художня вишивка, різьблення по дереву та інше (роботи не повертаються).</w:t>
      </w:r>
    </w:p>
    <w:p w:rsidR="00D41F83" w:rsidRPr="00C8205F" w:rsidRDefault="00D41F83" w:rsidP="00BA7D36">
      <w:pPr>
        <w:autoSpaceDN w:val="0"/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>Критерії оцінювання:</w:t>
      </w:r>
    </w:p>
    <w:p w:rsidR="00F04D83" w:rsidRPr="00C8205F" w:rsidRDefault="00F04D83" w:rsidP="00BA7D36">
      <w:pPr>
        <w:autoSpaceDN w:val="0"/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>в</w:t>
      </w:r>
      <w:r w:rsidR="00D15D50" w:rsidRPr="00C8205F">
        <w:rPr>
          <w:sz w:val="28"/>
          <w:szCs w:val="28"/>
          <w:lang w:val="uk-UA"/>
        </w:rPr>
        <w:t>ідповідність  темі фестивалю</w:t>
      </w:r>
      <w:r w:rsidRPr="00C8205F">
        <w:rPr>
          <w:sz w:val="28"/>
          <w:szCs w:val="28"/>
          <w:lang w:val="uk-UA"/>
        </w:rPr>
        <w:t>;</w:t>
      </w:r>
    </w:p>
    <w:p w:rsidR="00F04D83" w:rsidRPr="00C8205F" w:rsidRDefault="00D15D50" w:rsidP="00BA7D36">
      <w:pPr>
        <w:autoSpaceDN w:val="0"/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>композиційне та художнє рішення</w:t>
      </w:r>
      <w:r w:rsidR="00F04D83" w:rsidRPr="00C8205F">
        <w:rPr>
          <w:sz w:val="28"/>
          <w:szCs w:val="28"/>
          <w:lang w:val="uk-UA"/>
        </w:rPr>
        <w:t>;</w:t>
      </w:r>
    </w:p>
    <w:p w:rsidR="00F04D83" w:rsidRPr="00C8205F" w:rsidRDefault="00F04D83" w:rsidP="00BA7D36">
      <w:pPr>
        <w:autoSpaceDN w:val="0"/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>рівень володіння обраною технікою</w:t>
      </w:r>
      <w:r w:rsidR="00025C02">
        <w:rPr>
          <w:sz w:val="28"/>
          <w:szCs w:val="28"/>
          <w:lang w:val="uk-UA"/>
        </w:rPr>
        <w:t>;</w:t>
      </w:r>
      <w:r w:rsidRPr="00C8205F">
        <w:rPr>
          <w:sz w:val="28"/>
          <w:szCs w:val="28"/>
          <w:lang w:val="uk-UA"/>
        </w:rPr>
        <w:t xml:space="preserve"> </w:t>
      </w:r>
    </w:p>
    <w:p w:rsidR="00F04D83" w:rsidRPr="00C8205F" w:rsidRDefault="00F04D83" w:rsidP="00BA7D36">
      <w:pPr>
        <w:autoSpaceDN w:val="0"/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>креативність, оригінальність та ступінь емоційного впливу.</w:t>
      </w:r>
    </w:p>
    <w:p w:rsidR="00F04D83" w:rsidRPr="00C8205F" w:rsidRDefault="00F04D83" w:rsidP="00BA7D36">
      <w:pPr>
        <w:autoSpaceDN w:val="0"/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 xml:space="preserve">Матеріали до номінацій «Технічна творчість» та «Декоративно-прикладне, образотворче мистецтво» надсилаються на поштову </w:t>
      </w:r>
      <w:r w:rsidR="00025C02">
        <w:rPr>
          <w:sz w:val="28"/>
          <w:szCs w:val="28"/>
          <w:lang w:val="uk-UA"/>
        </w:rPr>
        <w:t>адресу</w:t>
      </w:r>
      <w:r w:rsidRPr="00C8205F">
        <w:rPr>
          <w:sz w:val="28"/>
          <w:szCs w:val="28"/>
          <w:lang w:val="uk-UA"/>
        </w:rPr>
        <w:t>:</w:t>
      </w:r>
      <w:r w:rsidRPr="00BA7D36">
        <w:rPr>
          <w:sz w:val="28"/>
          <w:szCs w:val="28"/>
          <w:lang w:val="uk-UA"/>
        </w:rPr>
        <w:t xml:space="preserve"> </w:t>
      </w:r>
      <w:r w:rsidRPr="00C8205F">
        <w:rPr>
          <w:sz w:val="28"/>
          <w:szCs w:val="28"/>
          <w:lang w:val="uk-UA"/>
        </w:rPr>
        <w:t xml:space="preserve">10014, </w:t>
      </w:r>
      <w:r w:rsidR="00025C02">
        <w:rPr>
          <w:sz w:val="28"/>
          <w:szCs w:val="28"/>
          <w:lang w:val="uk-UA"/>
        </w:rPr>
        <w:t xml:space="preserve">                       </w:t>
      </w:r>
      <w:r w:rsidRPr="00C8205F">
        <w:rPr>
          <w:sz w:val="28"/>
          <w:szCs w:val="28"/>
          <w:lang w:val="uk-UA"/>
        </w:rPr>
        <w:t>м. Житомир, вул. Небесної Сотні, 11, Житомирський державний будинок художньої та технічної творчості.</w:t>
      </w:r>
    </w:p>
    <w:p w:rsidR="00CF092C" w:rsidRPr="00C8205F" w:rsidRDefault="00CF092C" w:rsidP="00BA7D36">
      <w:pPr>
        <w:autoSpaceDN w:val="0"/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 xml:space="preserve">Відеоматеріали та фото робіт декоративного, образотворчого мистецтва та технічної творчості переможців Всеукраїнського відкритого літературно-музичного фестивалю вшанування воїнів «Розстріляна молодість» (дистанційний/онлайн формат), будуть розміщені на сторінці фестивалю </w:t>
      </w:r>
      <w:r w:rsidRPr="00C8205F">
        <w:rPr>
          <w:sz w:val="28"/>
          <w:szCs w:val="28"/>
          <w:lang w:val="uk-UA"/>
        </w:rPr>
        <w:lastRenderedPageBreak/>
        <w:t xml:space="preserve">«Розстріляна молодість» у </w:t>
      </w:r>
      <w:proofErr w:type="spellStart"/>
      <w:r w:rsidRPr="00C8205F">
        <w:rPr>
          <w:sz w:val="28"/>
          <w:szCs w:val="28"/>
          <w:lang w:val="uk-UA"/>
        </w:rPr>
        <w:t>Фейсбуці</w:t>
      </w:r>
      <w:proofErr w:type="spellEnd"/>
      <w:r w:rsidRPr="00C8205F">
        <w:rPr>
          <w:sz w:val="28"/>
          <w:szCs w:val="28"/>
          <w:lang w:val="uk-UA"/>
        </w:rPr>
        <w:t xml:space="preserve"> (facebook.com/ </w:t>
      </w:r>
      <w:proofErr w:type="spellStart"/>
      <w:r w:rsidRPr="00C8205F">
        <w:rPr>
          <w:sz w:val="28"/>
          <w:szCs w:val="28"/>
          <w:lang w:val="uk-UA"/>
        </w:rPr>
        <w:t>rostrilyana</w:t>
      </w:r>
      <w:proofErr w:type="spellEnd"/>
      <w:r w:rsidRPr="00C8205F">
        <w:rPr>
          <w:sz w:val="28"/>
          <w:szCs w:val="28"/>
          <w:lang w:val="uk-UA"/>
        </w:rPr>
        <w:t xml:space="preserve">. </w:t>
      </w:r>
      <w:proofErr w:type="spellStart"/>
      <w:r w:rsidRPr="00C8205F">
        <w:rPr>
          <w:sz w:val="28"/>
          <w:szCs w:val="28"/>
          <w:lang w:val="uk-UA"/>
        </w:rPr>
        <w:t>molod</w:t>
      </w:r>
      <w:r w:rsidR="00025C02">
        <w:rPr>
          <w:sz w:val="28"/>
          <w:szCs w:val="28"/>
          <w:lang w:val="uk-UA"/>
        </w:rPr>
        <w:t>ist</w:t>
      </w:r>
      <w:proofErr w:type="spellEnd"/>
      <w:r w:rsidR="00025C02">
        <w:rPr>
          <w:sz w:val="28"/>
          <w:szCs w:val="28"/>
          <w:lang w:val="uk-UA"/>
        </w:rPr>
        <w:t xml:space="preserve">. </w:t>
      </w:r>
      <w:proofErr w:type="spellStart"/>
      <w:r w:rsidR="00025C02">
        <w:rPr>
          <w:sz w:val="28"/>
          <w:szCs w:val="28"/>
          <w:lang w:val="uk-UA"/>
        </w:rPr>
        <w:t>ua</w:t>
      </w:r>
      <w:proofErr w:type="spellEnd"/>
      <w:r w:rsidR="00025C02">
        <w:rPr>
          <w:sz w:val="28"/>
          <w:szCs w:val="28"/>
          <w:lang w:val="uk-UA"/>
        </w:rPr>
        <w:t>) та на сторінці ЖДБХТТ на каналі</w:t>
      </w:r>
      <w:r w:rsidRPr="00C8205F">
        <w:rPr>
          <w:sz w:val="28"/>
          <w:szCs w:val="28"/>
          <w:lang w:val="uk-UA"/>
        </w:rPr>
        <w:t xml:space="preserve"> </w:t>
      </w:r>
      <w:proofErr w:type="spellStart"/>
      <w:r w:rsidRPr="00C8205F">
        <w:rPr>
          <w:sz w:val="28"/>
          <w:szCs w:val="28"/>
          <w:lang w:val="uk-UA"/>
        </w:rPr>
        <w:t>You.Tube</w:t>
      </w:r>
      <w:proofErr w:type="spellEnd"/>
      <w:r w:rsidRPr="00C8205F">
        <w:rPr>
          <w:sz w:val="28"/>
          <w:szCs w:val="28"/>
          <w:lang w:val="uk-UA"/>
        </w:rPr>
        <w:t xml:space="preserve"> </w:t>
      </w:r>
    </w:p>
    <w:p w:rsidR="00CF092C" w:rsidRPr="00C8205F" w:rsidRDefault="00025C02" w:rsidP="00BA7D36">
      <w:pPr>
        <w:autoSpaceDN w:val="0"/>
        <w:ind w:right="142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за телефонами: робочий </w:t>
      </w:r>
      <w:r w:rsidR="00BA7D36">
        <w:rPr>
          <w:sz w:val="28"/>
          <w:szCs w:val="28"/>
          <w:lang w:val="uk-UA"/>
        </w:rPr>
        <w:t>(0412) 47</w:t>
      </w:r>
      <w:r w:rsidR="00CF092C" w:rsidRPr="00C8205F">
        <w:rPr>
          <w:sz w:val="28"/>
          <w:szCs w:val="28"/>
          <w:lang w:val="uk-UA"/>
        </w:rPr>
        <w:t>-</w:t>
      </w:r>
      <w:r w:rsidR="00BA7D36">
        <w:rPr>
          <w:sz w:val="28"/>
          <w:szCs w:val="28"/>
          <w:lang w:val="uk-UA"/>
        </w:rPr>
        <w:t>08</w:t>
      </w:r>
      <w:r w:rsidR="00CF092C" w:rsidRPr="00C8205F">
        <w:rPr>
          <w:sz w:val="28"/>
          <w:szCs w:val="28"/>
          <w:lang w:val="uk-UA"/>
        </w:rPr>
        <w:t>-63, (068) 015</w:t>
      </w:r>
      <w:r>
        <w:rPr>
          <w:sz w:val="28"/>
          <w:szCs w:val="28"/>
          <w:lang w:val="uk-UA"/>
        </w:rPr>
        <w:t>-</w:t>
      </w:r>
      <w:r w:rsidR="00CF092C" w:rsidRPr="00C8205F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-</w:t>
      </w:r>
      <w:r w:rsidR="00CF092C" w:rsidRPr="00C8205F">
        <w:rPr>
          <w:sz w:val="28"/>
          <w:szCs w:val="28"/>
          <w:lang w:val="uk-UA"/>
        </w:rPr>
        <w:t>71, контактна особа - Бахур Ніла Станіславівна.</w:t>
      </w:r>
    </w:p>
    <w:p w:rsidR="00CF092C" w:rsidRPr="00C8205F" w:rsidRDefault="00CF092C" w:rsidP="00BA7D36">
      <w:pPr>
        <w:autoSpaceDN w:val="0"/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>Роботи, відібрані журі, будуть представлені на виставці Фестивалю.</w:t>
      </w:r>
    </w:p>
    <w:p w:rsidR="00CF092C" w:rsidRPr="00C8205F" w:rsidRDefault="00E94E0F" w:rsidP="00BA7D36">
      <w:pPr>
        <w:autoSpaceDN w:val="0"/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 xml:space="preserve">3.4.3. </w:t>
      </w:r>
      <w:r w:rsidR="00277B94" w:rsidRPr="00C8205F">
        <w:rPr>
          <w:sz w:val="28"/>
          <w:szCs w:val="28"/>
          <w:lang w:val="uk-UA"/>
        </w:rPr>
        <w:t>Номінація «Література і кіномистецтво»</w:t>
      </w:r>
      <w:r w:rsidR="00CF092C" w:rsidRPr="00C8205F">
        <w:rPr>
          <w:sz w:val="28"/>
          <w:szCs w:val="28"/>
          <w:lang w:val="uk-UA"/>
        </w:rPr>
        <w:t>.</w:t>
      </w:r>
      <w:r w:rsidR="00277B94" w:rsidRPr="00C8205F">
        <w:rPr>
          <w:sz w:val="28"/>
          <w:szCs w:val="28"/>
          <w:lang w:val="uk-UA"/>
        </w:rPr>
        <w:t xml:space="preserve"> </w:t>
      </w:r>
    </w:p>
    <w:p w:rsidR="00277B94" w:rsidRPr="00C8205F" w:rsidRDefault="00CF092C" w:rsidP="00BA7D36">
      <w:pPr>
        <w:autoSpaceDN w:val="0"/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 xml:space="preserve">Роботи </w:t>
      </w:r>
      <w:r w:rsidR="00277B94" w:rsidRPr="00C8205F">
        <w:rPr>
          <w:sz w:val="28"/>
          <w:szCs w:val="28"/>
          <w:lang w:val="uk-UA"/>
        </w:rPr>
        <w:t>надсилаються</w:t>
      </w:r>
      <w:r w:rsidR="00277B94" w:rsidRPr="00BA7D36">
        <w:rPr>
          <w:sz w:val="28"/>
          <w:szCs w:val="28"/>
          <w:lang w:val="uk-UA"/>
        </w:rPr>
        <w:t xml:space="preserve"> </w:t>
      </w:r>
      <w:r w:rsidR="00277B94" w:rsidRPr="00C8205F">
        <w:rPr>
          <w:sz w:val="28"/>
          <w:szCs w:val="28"/>
          <w:lang w:val="uk-UA"/>
        </w:rPr>
        <w:t xml:space="preserve">на електронну адресу: </w:t>
      </w:r>
      <w:hyperlink r:id="rId12" w:history="1">
        <w:r w:rsidR="00277B94" w:rsidRPr="00B436FC">
          <w:rPr>
            <w:sz w:val="28"/>
            <w:szCs w:val="28"/>
            <w:lang w:val="uk-UA"/>
          </w:rPr>
          <w:t>zhdbhtt@ukr.net</w:t>
        </w:r>
      </w:hyperlink>
      <w:r w:rsidR="00277B94" w:rsidRPr="00C8205F">
        <w:rPr>
          <w:sz w:val="28"/>
          <w:szCs w:val="28"/>
          <w:lang w:val="uk-UA"/>
        </w:rPr>
        <w:t xml:space="preserve"> та на поштову адресу: 10014, м. Житомир, вул. Небесної Сотні, 11, Житомирський державний будинок х</w:t>
      </w:r>
      <w:r w:rsidR="00F04D83" w:rsidRPr="00C8205F">
        <w:rPr>
          <w:sz w:val="28"/>
          <w:szCs w:val="28"/>
          <w:lang w:val="uk-UA"/>
        </w:rPr>
        <w:t>удожньої та технічної творчості.</w:t>
      </w:r>
    </w:p>
    <w:p w:rsidR="00CF092C" w:rsidRPr="00C8205F" w:rsidRDefault="00CF092C" w:rsidP="00BA7D36">
      <w:pPr>
        <w:autoSpaceDN w:val="0"/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 xml:space="preserve">Надіслані роботи повинні відповідати темі Фестивалю та бути підписаними: назва твору, прізвище, ім’я, </w:t>
      </w:r>
      <w:r w:rsidR="00025C02">
        <w:rPr>
          <w:sz w:val="28"/>
          <w:szCs w:val="28"/>
          <w:lang w:val="uk-UA"/>
        </w:rPr>
        <w:t>вік автора, повна назва закладу</w:t>
      </w:r>
      <w:r w:rsidRPr="00C8205F">
        <w:rPr>
          <w:sz w:val="28"/>
          <w:szCs w:val="28"/>
          <w:lang w:val="uk-UA"/>
        </w:rPr>
        <w:t xml:space="preserve"> у якому навчається учасник; прізвище, ім’я, по батькові керівника; номер контактного (мобільного) телефону. </w:t>
      </w:r>
    </w:p>
    <w:p w:rsidR="00CF092C" w:rsidRPr="00C8205F" w:rsidRDefault="00CF092C" w:rsidP="00BA7D36">
      <w:pPr>
        <w:autoSpaceDN w:val="0"/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>Критерії оцінювання робіт:</w:t>
      </w:r>
    </w:p>
    <w:p w:rsidR="00CF092C" w:rsidRPr="00C8205F" w:rsidRDefault="00CF092C" w:rsidP="00BA7D36">
      <w:pPr>
        <w:autoSpaceDN w:val="0"/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>ступінь емоційного впливу;</w:t>
      </w:r>
    </w:p>
    <w:p w:rsidR="00CF092C" w:rsidRPr="00C8205F" w:rsidRDefault="00CF092C" w:rsidP="00BA7D36">
      <w:pPr>
        <w:autoSpaceDN w:val="0"/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>повне розкриття теми;</w:t>
      </w:r>
    </w:p>
    <w:p w:rsidR="00CF092C" w:rsidRPr="00C8205F" w:rsidRDefault="00CF092C" w:rsidP="00BA7D36">
      <w:pPr>
        <w:autoSpaceDN w:val="0"/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>майстерність виконання;</w:t>
      </w:r>
    </w:p>
    <w:p w:rsidR="00CF092C" w:rsidRPr="00C8205F" w:rsidRDefault="00CF092C" w:rsidP="00BA7D36">
      <w:pPr>
        <w:autoSpaceDN w:val="0"/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>оригінальність композиційного рішення;</w:t>
      </w:r>
    </w:p>
    <w:p w:rsidR="00277B94" w:rsidRPr="00C8205F" w:rsidRDefault="00CF092C" w:rsidP="00BA7D36">
      <w:pPr>
        <w:autoSpaceDN w:val="0"/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>цілісність програми.</w:t>
      </w:r>
    </w:p>
    <w:p w:rsidR="000303AC" w:rsidRPr="00C8205F" w:rsidRDefault="00E94E0F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 xml:space="preserve">3.4.4. </w:t>
      </w:r>
      <w:r w:rsidR="00CF092C" w:rsidRPr="00C8205F">
        <w:rPr>
          <w:sz w:val="28"/>
          <w:szCs w:val="28"/>
          <w:lang w:val="uk-UA"/>
        </w:rPr>
        <w:t xml:space="preserve">Номінації: </w:t>
      </w:r>
    </w:p>
    <w:p w:rsidR="00CF092C" w:rsidRPr="00C8205F" w:rsidRDefault="00CF092C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>«Вокальне мистецтво»;</w:t>
      </w:r>
    </w:p>
    <w:p w:rsidR="00CF092C" w:rsidRPr="00C8205F" w:rsidRDefault="00CF092C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>«Хореографічне мистецтво»;</w:t>
      </w:r>
    </w:p>
    <w:p w:rsidR="00CF092C" w:rsidRPr="00C8205F" w:rsidRDefault="00CF092C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>«Театральне мистецтво»;</w:t>
      </w:r>
    </w:p>
    <w:p w:rsidR="00CF092C" w:rsidRPr="00C8205F" w:rsidRDefault="00CF092C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>«Музичне мистецтво»;</w:t>
      </w:r>
    </w:p>
    <w:p w:rsidR="00CF092C" w:rsidRPr="00C8205F" w:rsidRDefault="00CF092C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>«Авторська поезія».</w:t>
      </w:r>
    </w:p>
    <w:p w:rsidR="00CF092C" w:rsidRPr="00C8205F" w:rsidRDefault="00CF092C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>Відеоматеріали для вк</w:t>
      </w:r>
      <w:r w:rsidR="00025C02">
        <w:rPr>
          <w:sz w:val="28"/>
          <w:szCs w:val="28"/>
          <w:lang w:val="uk-UA"/>
        </w:rPr>
        <w:t>азаних номінацій надсилаються</w:t>
      </w:r>
      <w:r w:rsidRPr="00C8205F">
        <w:rPr>
          <w:sz w:val="28"/>
          <w:szCs w:val="28"/>
          <w:lang w:val="uk-UA"/>
        </w:rPr>
        <w:t xml:space="preserve"> на електронну адресу: zhdbhtt@ukr.net</w:t>
      </w:r>
    </w:p>
    <w:p w:rsidR="00CF092C" w:rsidRPr="00BA7D36" w:rsidRDefault="00CF092C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>Критерії оцінювання художніх номерів:</w:t>
      </w:r>
    </w:p>
    <w:p w:rsidR="00CF092C" w:rsidRPr="00C8205F" w:rsidRDefault="00CF092C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>художній рівень виконавської майстерності</w:t>
      </w:r>
      <w:r w:rsidRPr="00C8205F">
        <w:rPr>
          <w:sz w:val="28"/>
          <w:szCs w:val="28"/>
          <w:lang w:val="uk-UA"/>
        </w:rPr>
        <w:t>;</w:t>
      </w:r>
    </w:p>
    <w:p w:rsidR="00CF092C" w:rsidRPr="00C8205F" w:rsidRDefault="00CF092C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>сценічна культура</w:t>
      </w:r>
      <w:r w:rsidRPr="00C8205F">
        <w:rPr>
          <w:sz w:val="28"/>
          <w:szCs w:val="28"/>
          <w:lang w:val="uk-UA"/>
        </w:rPr>
        <w:t>;</w:t>
      </w:r>
    </w:p>
    <w:p w:rsidR="00CF092C" w:rsidRPr="00C8205F" w:rsidRDefault="00CF092C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>розкриття теми</w:t>
      </w:r>
      <w:r w:rsidRPr="00C8205F">
        <w:rPr>
          <w:sz w:val="28"/>
          <w:szCs w:val="28"/>
          <w:lang w:val="uk-UA"/>
        </w:rPr>
        <w:t>;</w:t>
      </w:r>
    </w:p>
    <w:p w:rsidR="00CF092C" w:rsidRPr="00C8205F" w:rsidRDefault="00CF092C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>драматургія та режисура хореографічної (театралізованої) композиції</w:t>
      </w:r>
      <w:r w:rsidRPr="00C8205F">
        <w:rPr>
          <w:sz w:val="28"/>
          <w:szCs w:val="28"/>
          <w:lang w:val="uk-UA"/>
        </w:rPr>
        <w:t>;</w:t>
      </w:r>
    </w:p>
    <w:p w:rsidR="00CF092C" w:rsidRPr="00C8205F" w:rsidRDefault="00CF092C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>відповідність образу (репертуару) тематичній спрямованості</w:t>
      </w:r>
      <w:r w:rsidRPr="00C8205F">
        <w:rPr>
          <w:sz w:val="28"/>
          <w:szCs w:val="28"/>
          <w:lang w:val="uk-UA"/>
        </w:rPr>
        <w:t>;</w:t>
      </w:r>
    </w:p>
    <w:p w:rsidR="00CF092C" w:rsidRPr="00C8205F" w:rsidRDefault="00CF092C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>логічне мовлення, дикція;</w:t>
      </w:r>
    </w:p>
    <w:p w:rsidR="00CF092C" w:rsidRPr="00C8205F" w:rsidRDefault="00CF092C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C8205F">
        <w:rPr>
          <w:sz w:val="28"/>
          <w:szCs w:val="28"/>
          <w:lang w:val="uk-UA"/>
        </w:rPr>
        <w:t>яскрава індивідуальність;</w:t>
      </w:r>
    </w:p>
    <w:p w:rsidR="00CF092C" w:rsidRPr="00BA7D36" w:rsidRDefault="00CF092C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>рівень володіння мистецькими засобами.</w:t>
      </w:r>
    </w:p>
    <w:p w:rsidR="00025C02" w:rsidRPr="00BA7D36" w:rsidRDefault="00025C02" w:rsidP="00BA7D36">
      <w:pPr>
        <w:ind w:right="142" w:firstLine="426"/>
        <w:jc w:val="both"/>
        <w:rPr>
          <w:sz w:val="28"/>
          <w:szCs w:val="28"/>
          <w:lang w:val="uk-UA"/>
        </w:rPr>
      </w:pPr>
    </w:p>
    <w:p w:rsidR="000303AC" w:rsidRPr="00BA7D36" w:rsidRDefault="000303AC" w:rsidP="00BA7D36">
      <w:pPr>
        <w:autoSpaceDN w:val="0"/>
        <w:ind w:left="720" w:right="142"/>
        <w:jc w:val="center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>4.</w:t>
      </w:r>
      <w:r w:rsidR="00085FBF" w:rsidRPr="00BA7D36">
        <w:rPr>
          <w:sz w:val="28"/>
          <w:szCs w:val="28"/>
          <w:lang w:val="uk-UA"/>
        </w:rPr>
        <w:t xml:space="preserve"> </w:t>
      </w:r>
      <w:r w:rsidRPr="00BA7D36">
        <w:rPr>
          <w:sz w:val="28"/>
          <w:szCs w:val="28"/>
          <w:lang w:val="uk-UA"/>
        </w:rPr>
        <w:t>Нагородження</w:t>
      </w:r>
    </w:p>
    <w:p w:rsidR="00CF092C" w:rsidRPr="00BA7D36" w:rsidRDefault="00CF092C" w:rsidP="00BA7D36">
      <w:pPr>
        <w:autoSpaceDN w:val="0"/>
        <w:ind w:right="142"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>4.</w:t>
      </w:r>
      <w:r w:rsidRPr="00C8205F">
        <w:rPr>
          <w:sz w:val="28"/>
          <w:szCs w:val="28"/>
          <w:lang w:val="uk-UA"/>
        </w:rPr>
        <w:t>1.</w:t>
      </w:r>
      <w:r w:rsidRPr="00BA7D36">
        <w:rPr>
          <w:sz w:val="28"/>
          <w:szCs w:val="28"/>
          <w:lang w:val="uk-UA"/>
        </w:rPr>
        <w:t xml:space="preserve"> Журі Фестивалю визначає перемож</w:t>
      </w:r>
      <w:r w:rsidR="007B5F9A" w:rsidRPr="00BA7D36">
        <w:rPr>
          <w:sz w:val="28"/>
          <w:szCs w:val="28"/>
          <w:lang w:val="uk-UA"/>
        </w:rPr>
        <w:t>ців заочного - відбіркового етапу</w:t>
      </w:r>
      <w:r w:rsidRPr="00BA7D36">
        <w:rPr>
          <w:sz w:val="28"/>
          <w:szCs w:val="28"/>
          <w:lang w:val="uk-UA"/>
        </w:rPr>
        <w:t xml:space="preserve">.  </w:t>
      </w:r>
    </w:p>
    <w:p w:rsidR="000303AC" w:rsidRPr="00C50F78" w:rsidRDefault="00CF092C" w:rsidP="00B00292">
      <w:pPr>
        <w:ind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>4.2</w:t>
      </w:r>
      <w:r w:rsidR="000303AC" w:rsidRPr="00BA7D36">
        <w:rPr>
          <w:sz w:val="28"/>
          <w:szCs w:val="28"/>
          <w:lang w:val="uk-UA"/>
        </w:rPr>
        <w:t>.</w:t>
      </w:r>
      <w:r w:rsidR="00C50F78" w:rsidRPr="00C8205F">
        <w:rPr>
          <w:sz w:val="28"/>
          <w:szCs w:val="28"/>
          <w:lang w:val="uk-UA"/>
        </w:rPr>
        <w:t xml:space="preserve"> </w:t>
      </w:r>
      <w:r w:rsidR="000303AC" w:rsidRPr="00BA7D36">
        <w:rPr>
          <w:sz w:val="28"/>
          <w:szCs w:val="28"/>
          <w:lang w:val="uk-UA"/>
        </w:rPr>
        <w:t>Учасники</w:t>
      </w:r>
      <w:r w:rsidR="007B5F9A">
        <w:rPr>
          <w:sz w:val="28"/>
          <w:szCs w:val="28"/>
          <w:lang w:val="uk-UA"/>
        </w:rPr>
        <w:t xml:space="preserve"> та переможці</w:t>
      </w:r>
      <w:r w:rsidR="000303AC" w:rsidRPr="00BA7D36">
        <w:rPr>
          <w:sz w:val="28"/>
          <w:szCs w:val="28"/>
          <w:lang w:val="uk-UA"/>
        </w:rPr>
        <w:t xml:space="preserve"> Всеукраїнського відкритого літературно-музичн</w:t>
      </w:r>
      <w:r w:rsidR="00C50F78" w:rsidRPr="00BA7D36">
        <w:rPr>
          <w:sz w:val="28"/>
          <w:szCs w:val="28"/>
          <w:lang w:val="uk-UA"/>
        </w:rPr>
        <w:t>ого фестивалю вшанування воїнів «Розстріляна молодість»</w:t>
      </w:r>
      <w:r w:rsidR="00A96959" w:rsidRPr="00BA7D36">
        <w:rPr>
          <w:sz w:val="28"/>
          <w:szCs w:val="28"/>
          <w:lang w:val="uk-UA"/>
        </w:rPr>
        <w:t xml:space="preserve"> </w:t>
      </w:r>
      <w:r w:rsidR="007B5F9A" w:rsidRPr="00BA7D36">
        <w:rPr>
          <w:sz w:val="28"/>
          <w:szCs w:val="28"/>
          <w:lang w:val="uk-UA"/>
        </w:rPr>
        <w:t xml:space="preserve">(дистанційний/онлайн формат) </w:t>
      </w:r>
      <w:r w:rsidR="00A96959" w:rsidRPr="007B5F9A">
        <w:rPr>
          <w:sz w:val="28"/>
          <w:szCs w:val="28"/>
          <w:lang w:val="uk-UA"/>
        </w:rPr>
        <w:t xml:space="preserve">нагороджуються </w:t>
      </w:r>
      <w:r w:rsidR="000303AC" w:rsidRPr="007B5F9A">
        <w:rPr>
          <w:sz w:val="28"/>
          <w:szCs w:val="28"/>
          <w:lang w:val="uk-UA"/>
        </w:rPr>
        <w:t>дипломами Українського державного центру позашкільної освіти Мініс</w:t>
      </w:r>
      <w:r w:rsidR="00C50F78" w:rsidRPr="007B5F9A">
        <w:rPr>
          <w:sz w:val="28"/>
          <w:szCs w:val="28"/>
          <w:lang w:val="uk-UA"/>
        </w:rPr>
        <w:t>терства освіти і науки України</w:t>
      </w:r>
      <w:r w:rsidR="007B5F9A">
        <w:rPr>
          <w:sz w:val="28"/>
          <w:szCs w:val="28"/>
          <w:lang w:val="uk-UA"/>
        </w:rPr>
        <w:t xml:space="preserve"> відповідних ступенів</w:t>
      </w:r>
      <w:r w:rsidR="00C50F78" w:rsidRPr="007B5F9A">
        <w:rPr>
          <w:sz w:val="28"/>
          <w:szCs w:val="28"/>
          <w:lang w:val="uk-UA"/>
        </w:rPr>
        <w:t>.</w:t>
      </w:r>
    </w:p>
    <w:p w:rsidR="000303AC" w:rsidRPr="007B5F9A" w:rsidRDefault="000303AC" w:rsidP="00BA7D36">
      <w:pPr>
        <w:ind w:right="142"/>
        <w:jc w:val="both"/>
        <w:rPr>
          <w:sz w:val="28"/>
          <w:szCs w:val="28"/>
          <w:lang w:val="uk-UA"/>
        </w:rPr>
      </w:pPr>
    </w:p>
    <w:p w:rsidR="000303AC" w:rsidRPr="007B5F9A" w:rsidRDefault="000303AC" w:rsidP="00BA7D36">
      <w:pPr>
        <w:ind w:right="142"/>
        <w:jc w:val="both"/>
        <w:rPr>
          <w:sz w:val="28"/>
          <w:szCs w:val="28"/>
          <w:lang w:val="uk-UA"/>
        </w:rPr>
      </w:pPr>
    </w:p>
    <w:p w:rsidR="00E94E0F" w:rsidRDefault="00E94E0F" w:rsidP="00BA7D36">
      <w:pPr>
        <w:ind w:right="142"/>
        <w:jc w:val="right"/>
        <w:rPr>
          <w:sz w:val="28"/>
          <w:szCs w:val="28"/>
          <w:lang w:val="uk-UA"/>
        </w:rPr>
      </w:pPr>
    </w:p>
    <w:p w:rsidR="007B5F9A" w:rsidRPr="007B5F9A" w:rsidRDefault="007B5F9A" w:rsidP="00BA7D36">
      <w:pPr>
        <w:ind w:right="142"/>
        <w:jc w:val="right"/>
        <w:rPr>
          <w:sz w:val="28"/>
          <w:szCs w:val="28"/>
          <w:lang w:val="uk-UA"/>
        </w:rPr>
      </w:pPr>
    </w:p>
    <w:p w:rsidR="00E94E0F" w:rsidRPr="007B5F9A" w:rsidRDefault="00E94E0F" w:rsidP="00BA7D36">
      <w:pPr>
        <w:ind w:right="142"/>
        <w:jc w:val="right"/>
        <w:rPr>
          <w:sz w:val="28"/>
          <w:szCs w:val="28"/>
          <w:lang w:val="uk-UA"/>
        </w:rPr>
      </w:pPr>
    </w:p>
    <w:p w:rsidR="000303AC" w:rsidRPr="003D3A99" w:rsidRDefault="000303AC" w:rsidP="00BA7D36">
      <w:pPr>
        <w:ind w:right="142"/>
        <w:jc w:val="right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 xml:space="preserve">Додаток № </w:t>
      </w:r>
      <w:r w:rsidR="003D3A99">
        <w:rPr>
          <w:sz w:val="28"/>
          <w:szCs w:val="28"/>
          <w:lang w:val="uk-UA"/>
        </w:rPr>
        <w:t>1</w:t>
      </w:r>
    </w:p>
    <w:p w:rsidR="000303AC" w:rsidRPr="00BA7D36" w:rsidRDefault="000303AC" w:rsidP="00BA7D36">
      <w:pPr>
        <w:ind w:right="142"/>
        <w:jc w:val="both"/>
        <w:rPr>
          <w:sz w:val="28"/>
          <w:szCs w:val="28"/>
          <w:lang w:val="uk-UA"/>
        </w:rPr>
      </w:pPr>
    </w:p>
    <w:p w:rsidR="000303AC" w:rsidRPr="00BA7D36" w:rsidRDefault="00F2489B" w:rsidP="00BA7D36">
      <w:pPr>
        <w:ind w:right="142"/>
        <w:jc w:val="center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 xml:space="preserve">Склад </w:t>
      </w:r>
      <w:r w:rsidR="000303AC" w:rsidRPr="00BA7D36">
        <w:rPr>
          <w:sz w:val="28"/>
          <w:szCs w:val="28"/>
          <w:lang w:val="uk-UA"/>
        </w:rPr>
        <w:t>оргкомітету</w:t>
      </w:r>
    </w:p>
    <w:p w:rsidR="000303AC" w:rsidRPr="00BA7D36" w:rsidRDefault="000303AC" w:rsidP="00BA7D36">
      <w:pPr>
        <w:ind w:right="142"/>
        <w:jc w:val="center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>Всеукраїнського відкритого літературно-музичного</w:t>
      </w:r>
    </w:p>
    <w:p w:rsidR="000303AC" w:rsidRPr="00BA7D36" w:rsidRDefault="000303AC" w:rsidP="00BA7D36">
      <w:pPr>
        <w:ind w:right="142"/>
        <w:jc w:val="center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 xml:space="preserve">фестивалю </w:t>
      </w:r>
      <w:r w:rsidR="00675BF8" w:rsidRPr="00BA7D36">
        <w:rPr>
          <w:sz w:val="28"/>
          <w:szCs w:val="28"/>
          <w:lang w:val="uk-UA"/>
        </w:rPr>
        <w:t>вшанування воїнів</w:t>
      </w:r>
      <w:r w:rsidRPr="00BA7D36">
        <w:rPr>
          <w:sz w:val="28"/>
          <w:szCs w:val="28"/>
          <w:lang w:val="uk-UA"/>
        </w:rPr>
        <w:t xml:space="preserve"> «Розстріляна молодість»</w:t>
      </w:r>
    </w:p>
    <w:p w:rsidR="007B5F9A" w:rsidRPr="00BA7D36" w:rsidRDefault="007B5F9A" w:rsidP="00BA7D36">
      <w:pPr>
        <w:jc w:val="center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>(дистанційний/онлайн формат)</w:t>
      </w:r>
    </w:p>
    <w:p w:rsidR="007B5F9A" w:rsidRPr="00BA7D36" w:rsidRDefault="007B5F9A" w:rsidP="00BA7D36">
      <w:pPr>
        <w:ind w:right="142"/>
        <w:jc w:val="center"/>
        <w:rPr>
          <w:sz w:val="28"/>
          <w:szCs w:val="28"/>
          <w:lang w:val="uk-UA"/>
        </w:rPr>
      </w:pPr>
    </w:p>
    <w:p w:rsidR="000303AC" w:rsidRPr="00BA7D36" w:rsidRDefault="000303AC" w:rsidP="00BA7D36">
      <w:pPr>
        <w:tabs>
          <w:tab w:val="left" w:pos="2880"/>
          <w:tab w:val="left" w:pos="5180"/>
        </w:tabs>
        <w:ind w:right="142" w:firstLine="426"/>
        <w:jc w:val="both"/>
        <w:rPr>
          <w:sz w:val="28"/>
          <w:szCs w:val="28"/>
          <w:lang w:val="uk-UA"/>
        </w:rPr>
      </w:pPr>
      <w:proofErr w:type="spellStart"/>
      <w:r w:rsidRPr="00BA7D36">
        <w:rPr>
          <w:sz w:val="28"/>
          <w:szCs w:val="28"/>
          <w:lang w:val="uk-UA"/>
        </w:rPr>
        <w:t>Шмалюк</w:t>
      </w:r>
      <w:proofErr w:type="spellEnd"/>
      <w:r w:rsidRPr="00BA7D36">
        <w:rPr>
          <w:sz w:val="28"/>
          <w:szCs w:val="28"/>
          <w:lang w:val="uk-UA"/>
        </w:rPr>
        <w:t xml:space="preserve"> Анатолій - президент фестивалю, полковник Служби </w:t>
      </w:r>
      <w:r w:rsidR="00675BF8" w:rsidRPr="00BA7D36">
        <w:rPr>
          <w:sz w:val="28"/>
          <w:szCs w:val="28"/>
          <w:lang w:val="uk-UA"/>
        </w:rPr>
        <w:t>б</w:t>
      </w:r>
      <w:r w:rsidRPr="00BA7D36">
        <w:rPr>
          <w:sz w:val="28"/>
          <w:szCs w:val="28"/>
          <w:lang w:val="uk-UA"/>
        </w:rPr>
        <w:t xml:space="preserve">езпеки України в запасі, </w:t>
      </w:r>
      <w:r w:rsidR="00675BF8" w:rsidRPr="00BA7D36">
        <w:rPr>
          <w:sz w:val="28"/>
          <w:szCs w:val="28"/>
          <w:lang w:val="uk-UA"/>
        </w:rPr>
        <w:t>ч</w:t>
      </w:r>
      <w:r w:rsidRPr="00BA7D36">
        <w:rPr>
          <w:sz w:val="28"/>
          <w:szCs w:val="28"/>
          <w:lang w:val="uk-UA"/>
        </w:rPr>
        <w:t xml:space="preserve">лен </w:t>
      </w:r>
      <w:r w:rsidR="00675BF8" w:rsidRPr="00BA7D36">
        <w:rPr>
          <w:sz w:val="28"/>
          <w:szCs w:val="28"/>
          <w:lang w:val="uk-UA"/>
        </w:rPr>
        <w:t>Н</w:t>
      </w:r>
      <w:r w:rsidRPr="00BA7D36">
        <w:rPr>
          <w:sz w:val="28"/>
          <w:szCs w:val="28"/>
          <w:lang w:val="uk-UA"/>
        </w:rPr>
        <w:t xml:space="preserve">аціональної </w:t>
      </w:r>
      <w:r w:rsidR="00675BF8" w:rsidRPr="00BA7D36">
        <w:rPr>
          <w:sz w:val="28"/>
          <w:szCs w:val="28"/>
          <w:lang w:val="uk-UA"/>
        </w:rPr>
        <w:t>с</w:t>
      </w:r>
      <w:r w:rsidRPr="00BA7D36">
        <w:rPr>
          <w:sz w:val="28"/>
          <w:szCs w:val="28"/>
          <w:lang w:val="uk-UA"/>
        </w:rPr>
        <w:t xml:space="preserve">пілки журналістів України, письменник, поет, володар золотої медалі за авторський проект «Розстріляна молодість» та почесного звання «Гордість України», засновник фестивалю. </w:t>
      </w:r>
    </w:p>
    <w:p w:rsidR="000303AC" w:rsidRPr="00BA7D36" w:rsidRDefault="000A061D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 xml:space="preserve">Ткачук Неля - голова оргкомітету, </w:t>
      </w:r>
      <w:r w:rsidR="000303AC" w:rsidRPr="00BA7D36">
        <w:rPr>
          <w:sz w:val="28"/>
          <w:szCs w:val="28"/>
          <w:lang w:val="uk-UA"/>
        </w:rPr>
        <w:t xml:space="preserve">директор Житомирського державного будинку художньої та технічної творчості, відмінник освіти України. </w:t>
      </w:r>
    </w:p>
    <w:p w:rsidR="000303AC" w:rsidRPr="00BA7D36" w:rsidRDefault="000303AC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>Члени оргкомітету:</w:t>
      </w:r>
    </w:p>
    <w:p w:rsidR="000303AC" w:rsidRPr="00BA7D36" w:rsidRDefault="000A061D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>Шкура Геннадій</w:t>
      </w:r>
      <w:r w:rsidR="000303AC" w:rsidRPr="00BA7D36">
        <w:rPr>
          <w:sz w:val="28"/>
          <w:szCs w:val="28"/>
          <w:lang w:val="uk-UA"/>
        </w:rPr>
        <w:t xml:space="preserve"> </w:t>
      </w:r>
      <w:r w:rsidR="007166A8" w:rsidRPr="00BA7D36">
        <w:rPr>
          <w:sz w:val="28"/>
          <w:szCs w:val="28"/>
          <w:lang w:val="uk-UA"/>
        </w:rPr>
        <w:t>-</w:t>
      </w:r>
      <w:r w:rsidR="000303AC" w:rsidRPr="00BA7D36">
        <w:rPr>
          <w:sz w:val="28"/>
          <w:szCs w:val="28"/>
          <w:lang w:val="uk-UA"/>
        </w:rPr>
        <w:t xml:space="preserve"> директор Українського державного центру позашкільної освіти Міністерства освіти і науки України; </w:t>
      </w:r>
    </w:p>
    <w:p w:rsidR="000303AC" w:rsidRPr="00BA7D36" w:rsidRDefault="000303AC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 xml:space="preserve">Педоренко Олена </w:t>
      </w:r>
      <w:r w:rsidR="0057493C" w:rsidRPr="00BA7D36">
        <w:rPr>
          <w:sz w:val="28"/>
          <w:szCs w:val="28"/>
          <w:lang w:val="uk-UA"/>
        </w:rPr>
        <w:t>-</w:t>
      </w:r>
      <w:r w:rsidRPr="00BA7D36">
        <w:rPr>
          <w:sz w:val="28"/>
          <w:szCs w:val="28"/>
          <w:lang w:val="uk-UA"/>
        </w:rPr>
        <w:t>заступник директора Українського державного центру позашкільної освіти Міністерства освіти і науки України;</w:t>
      </w:r>
    </w:p>
    <w:p w:rsidR="007B5F9A" w:rsidRPr="007B5F9A" w:rsidRDefault="007B5F9A" w:rsidP="00BA7D36">
      <w:pPr>
        <w:ind w:right="142"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Наумець</w:t>
      </w:r>
      <w:proofErr w:type="spellEnd"/>
      <w:r>
        <w:rPr>
          <w:sz w:val="28"/>
          <w:szCs w:val="28"/>
          <w:lang w:val="uk-UA"/>
        </w:rPr>
        <w:t xml:space="preserve"> Алла – завідувач відділом художньої творчості Українського державного центру поза</w:t>
      </w:r>
      <w:r w:rsidR="00FD6D54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к</w:t>
      </w:r>
      <w:r w:rsidR="00FD6D54">
        <w:rPr>
          <w:sz w:val="28"/>
          <w:szCs w:val="28"/>
          <w:lang w:val="uk-UA"/>
        </w:rPr>
        <w:t>ільної освіти М</w:t>
      </w:r>
      <w:r>
        <w:rPr>
          <w:sz w:val="28"/>
          <w:szCs w:val="28"/>
          <w:lang w:val="uk-UA"/>
        </w:rPr>
        <w:t>іністерства освіти і науки України;</w:t>
      </w:r>
    </w:p>
    <w:p w:rsidR="000303AC" w:rsidRPr="00BA7D36" w:rsidRDefault="000303AC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 xml:space="preserve">Колесник Людмила </w:t>
      </w:r>
      <w:r w:rsidR="0057493C" w:rsidRPr="00BA7D36">
        <w:rPr>
          <w:sz w:val="28"/>
          <w:szCs w:val="28"/>
          <w:lang w:val="uk-UA"/>
        </w:rPr>
        <w:t>-</w:t>
      </w:r>
      <w:r w:rsidRPr="00BA7D36">
        <w:rPr>
          <w:sz w:val="28"/>
          <w:szCs w:val="28"/>
          <w:lang w:val="uk-UA"/>
        </w:rPr>
        <w:t xml:space="preserve"> куратор фестивалю начальник управління освіти і науки Житомирської облдержадміністрації;</w:t>
      </w:r>
    </w:p>
    <w:p w:rsidR="000303AC" w:rsidRPr="00BA7D36" w:rsidRDefault="000303AC" w:rsidP="00BA7D36">
      <w:pPr>
        <w:tabs>
          <w:tab w:val="left" w:pos="3390"/>
        </w:tabs>
        <w:ind w:right="142"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>Осипович Наталія - модератор фестивалю, начальник відділу з питань професійно-технічної та вищої освіти управління освіти і науки Житомирської облдержадміністрації;</w:t>
      </w:r>
    </w:p>
    <w:p w:rsidR="000303AC" w:rsidRPr="00BA7D36" w:rsidRDefault="000A061D" w:rsidP="00BA7D36">
      <w:pPr>
        <w:ind w:right="142" w:firstLine="426"/>
        <w:jc w:val="both"/>
        <w:rPr>
          <w:sz w:val="28"/>
          <w:szCs w:val="28"/>
          <w:lang w:val="uk-UA"/>
        </w:rPr>
      </w:pPr>
      <w:proofErr w:type="spellStart"/>
      <w:r w:rsidRPr="00BA7D36">
        <w:rPr>
          <w:sz w:val="28"/>
          <w:szCs w:val="28"/>
          <w:lang w:val="uk-UA"/>
        </w:rPr>
        <w:t>Мосейчук</w:t>
      </w:r>
      <w:proofErr w:type="spellEnd"/>
      <w:r w:rsidRPr="00BA7D36">
        <w:rPr>
          <w:sz w:val="28"/>
          <w:szCs w:val="28"/>
          <w:lang w:val="uk-UA"/>
        </w:rPr>
        <w:t xml:space="preserve"> Світлана</w:t>
      </w:r>
      <w:r w:rsidR="000303AC" w:rsidRPr="00BA7D36">
        <w:rPr>
          <w:sz w:val="28"/>
          <w:szCs w:val="28"/>
          <w:lang w:val="uk-UA"/>
        </w:rPr>
        <w:t xml:space="preserve"> </w:t>
      </w:r>
      <w:r w:rsidR="0057493C" w:rsidRPr="00BA7D36">
        <w:rPr>
          <w:sz w:val="28"/>
          <w:szCs w:val="28"/>
          <w:lang w:val="uk-UA"/>
        </w:rPr>
        <w:t>-</w:t>
      </w:r>
      <w:r w:rsidR="000303AC" w:rsidRPr="00BA7D36">
        <w:rPr>
          <w:sz w:val="28"/>
          <w:szCs w:val="28"/>
          <w:lang w:val="uk-UA"/>
        </w:rPr>
        <w:t xml:space="preserve"> директор ДНЗ «Центр сфери обслуговування </w:t>
      </w:r>
      <w:r>
        <w:rPr>
          <w:sz w:val="28"/>
          <w:szCs w:val="28"/>
          <w:lang w:val="uk-UA"/>
        </w:rPr>
        <w:t xml:space="preserve">                      </w:t>
      </w:r>
      <w:r w:rsidR="000303AC" w:rsidRPr="00BA7D36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="000303AC" w:rsidRPr="00BA7D36">
        <w:rPr>
          <w:sz w:val="28"/>
          <w:szCs w:val="28"/>
          <w:lang w:val="uk-UA"/>
        </w:rPr>
        <w:t xml:space="preserve">Житомира», </w:t>
      </w:r>
      <w:r w:rsidR="00675BF8" w:rsidRPr="00BA7D36">
        <w:rPr>
          <w:sz w:val="28"/>
          <w:szCs w:val="28"/>
          <w:lang w:val="uk-UA"/>
        </w:rPr>
        <w:t>З</w:t>
      </w:r>
      <w:r w:rsidR="000303AC" w:rsidRPr="00BA7D36">
        <w:rPr>
          <w:sz w:val="28"/>
          <w:szCs w:val="28"/>
          <w:lang w:val="uk-UA"/>
        </w:rPr>
        <w:t xml:space="preserve">аслужений працівник освіти, відмінник освіти України; </w:t>
      </w:r>
    </w:p>
    <w:p w:rsidR="000303AC" w:rsidRPr="00BA7D36" w:rsidRDefault="000A061D" w:rsidP="00BA7D36">
      <w:pPr>
        <w:ind w:right="142" w:firstLine="426"/>
        <w:jc w:val="both"/>
        <w:rPr>
          <w:sz w:val="28"/>
          <w:szCs w:val="28"/>
          <w:lang w:val="uk-UA"/>
        </w:rPr>
      </w:pPr>
      <w:proofErr w:type="spellStart"/>
      <w:r w:rsidRPr="00BA7D36">
        <w:rPr>
          <w:sz w:val="28"/>
          <w:szCs w:val="28"/>
          <w:lang w:val="uk-UA"/>
        </w:rPr>
        <w:t>Градовський</w:t>
      </w:r>
      <w:proofErr w:type="spellEnd"/>
      <w:r w:rsidRPr="00BA7D36">
        <w:rPr>
          <w:sz w:val="28"/>
          <w:szCs w:val="28"/>
          <w:lang w:val="uk-UA"/>
        </w:rPr>
        <w:t xml:space="preserve"> Петро </w:t>
      </w:r>
      <w:r w:rsidR="0057493C" w:rsidRPr="00BA7D36">
        <w:rPr>
          <w:sz w:val="28"/>
          <w:szCs w:val="28"/>
          <w:lang w:val="uk-UA"/>
        </w:rPr>
        <w:t>-</w:t>
      </w:r>
      <w:r w:rsidR="000303AC" w:rsidRPr="00BA7D36">
        <w:rPr>
          <w:sz w:val="28"/>
          <w:szCs w:val="28"/>
          <w:lang w:val="uk-UA"/>
        </w:rPr>
        <w:t xml:space="preserve"> директор ДНЗ «Житомирське вище професійне технологічне училище», Заслужений працівник освіти України, Голова асоціації директо</w:t>
      </w:r>
      <w:r w:rsidRPr="00BA7D36">
        <w:rPr>
          <w:sz w:val="28"/>
          <w:szCs w:val="28"/>
          <w:lang w:val="uk-UA"/>
        </w:rPr>
        <w:t>рів ПТНЗ у Житомирській області;</w:t>
      </w:r>
    </w:p>
    <w:p w:rsidR="000303AC" w:rsidRPr="00BA7D36" w:rsidRDefault="000303AC" w:rsidP="00BA7D36">
      <w:pPr>
        <w:ind w:right="142" w:firstLine="426"/>
        <w:jc w:val="both"/>
        <w:rPr>
          <w:sz w:val="28"/>
          <w:szCs w:val="28"/>
          <w:lang w:val="uk-UA"/>
        </w:rPr>
      </w:pPr>
      <w:proofErr w:type="spellStart"/>
      <w:r w:rsidRPr="00BA7D36">
        <w:rPr>
          <w:sz w:val="28"/>
          <w:szCs w:val="28"/>
          <w:lang w:val="uk-UA"/>
        </w:rPr>
        <w:t>Осінський</w:t>
      </w:r>
      <w:proofErr w:type="spellEnd"/>
      <w:r w:rsidRPr="00BA7D36">
        <w:rPr>
          <w:sz w:val="28"/>
          <w:szCs w:val="28"/>
          <w:lang w:val="uk-UA"/>
        </w:rPr>
        <w:t xml:space="preserve"> Павло </w:t>
      </w:r>
      <w:r w:rsidR="0057493C" w:rsidRPr="00BA7D36">
        <w:rPr>
          <w:sz w:val="28"/>
          <w:szCs w:val="28"/>
          <w:lang w:val="uk-UA"/>
        </w:rPr>
        <w:t>-</w:t>
      </w:r>
      <w:r w:rsidRPr="00BA7D36">
        <w:rPr>
          <w:sz w:val="28"/>
          <w:szCs w:val="28"/>
          <w:lang w:val="uk-UA"/>
        </w:rPr>
        <w:t xml:space="preserve"> начальник оркестр</w:t>
      </w:r>
      <w:r w:rsidR="000A061D" w:rsidRPr="00BA7D36">
        <w:rPr>
          <w:sz w:val="28"/>
          <w:szCs w:val="28"/>
          <w:lang w:val="uk-UA"/>
        </w:rPr>
        <w:t xml:space="preserve">у, військовий диригент, майор </w:t>
      </w:r>
      <w:r w:rsidRPr="00BA7D36">
        <w:rPr>
          <w:sz w:val="28"/>
          <w:szCs w:val="28"/>
          <w:lang w:val="uk-UA"/>
        </w:rPr>
        <w:t>Житомирського військового інституту ім.</w:t>
      </w:r>
      <w:r w:rsidR="007166A8" w:rsidRPr="00BA7D36">
        <w:rPr>
          <w:sz w:val="28"/>
          <w:szCs w:val="28"/>
          <w:lang w:val="uk-UA"/>
        </w:rPr>
        <w:t xml:space="preserve"> </w:t>
      </w:r>
      <w:r w:rsidRPr="00BA7D36">
        <w:rPr>
          <w:sz w:val="28"/>
          <w:szCs w:val="28"/>
          <w:lang w:val="uk-UA"/>
        </w:rPr>
        <w:t>С.</w:t>
      </w:r>
      <w:r w:rsidR="000A061D" w:rsidRPr="00BA7D36">
        <w:rPr>
          <w:sz w:val="28"/>
          <w:szCs w:val="28"/>
          <w:lang w:val="uk-UA"/>
        </w:rPr>
        <w:t xml:space="preserve"> </w:t>
      </w:r>
      <w:r w:rsidRPr="00BA7D36">
        <w:rPr>
          <w:sz w:val="28"/>
          <w:szCs w:val="28"/>
          <w:lang w:val="uk-UA"/>
        </w:rPr>
        <w:t>П.</w:t>
      </w:r>
      <w:r w:rsidR="000A061D" w:rsidRPr="00BA7D36">
        <w:rPr>
          <w:sz w:val="28"/>
          <w:szCs w:val="28"/>
          <w:lang w:val="uk-UA"/>
        </w:rPr>
        <w:t xml:space="preserve"> Корольова;</w:t>
      </w:r>
    </w:p>
    <w:p w:rsidR="000303AC" w:rsidRPr="00BA7D36" w:rsidRDefault="000303AC" w:rsidP="00BA7D36">
      <w:pPr>
        <w:ind w:right="142" w:firstLine="426"/>
        <w:jc w:val="both"/>
        <w:rPr>
          <w:sz w:val="28"/>
          <w:szCs w:val="28"/>
          <w:lang w:val="uk-UA"/>
        </w:rPr>
      </w:pPr>
      <w:r w:rsidRPr="00BA7D36">
        <w:rPr>
          <w:sz w:val="28"/>
          <w:szCs w:val="28"/>
          <w:lang w:val="uk-UA"/>
        </w:rPr>
        <w:t xml:space="preserve">Хом'як Ростислав </w:t>
      </w:r>
      <w:r w:rsidR="0057493C" w:rsidRPr="00BA7D36">
        <w:rPr>
          <w:sz w:val="28"/>
          <w:szCs w:val="28"/>
          <w:lang w:val="uk-UA"/>
        </w:rPr>
        <w:t>-</w:t>
      </w:r>
      <w:r w:rsidRPr="00BA7D36">
        <w:rPr>
          <w:sz w:val="28"/>
          <w:szCs w:val="28"/>
          <w:lang w:val="uk-UA"/>
        </w:rPr>
        <w:t xml:space="preserve"> керівник та дириг</w:t>
      </w:r>
      <w:r w:rsidR="000A061D" w:rsidRPr="00BA7D36">
        <w:rPr>
          <w:sz w:val="28"/>
          <w:szCs w:val="28"/>
          <w:lang w:val="uk-UA"/>
        </w:rPr>
        <w:t xml:space="preserve">ент естрадно-духового оркестру </w:t>
      </w:r>
      <w:r w:rsidRPr="00BA7D36">
        <w:rPr>
          <w:sz w:val="28"/>
          <w:szCs w:val="28"/>
          <w:lang w:val="uk-UA"/>
        </w:rPr>
        <w:t>комунального закладу «Палац культури» Житомирської міської ради</w:t>
      </w:r>
      <w:r w:rsidR="0033165D" w:rsidRPr="00BA7D36">
        <w:rPr>
          <w:sz w:val="28"/>
          <w:szCs w:val="28"/>
          <w:lang w:val="uk-UA"/>
        </w:rPr>
        <w:t>;</w:t>
      </w:r>
    </w:p>
    <w:p w:rsidR="000303AC" w:rsidRPr="00BA7D36" w:rsidRDefault="000A061D" w:rsidP="00BA7D36">
      <w:pPr>
        <w:ind w:right="142" w:firstLine="426"/>
        <w:jc w:val="both"/>
        <w:rPr>
          <w:sz w:val="28"/>
          <w:szCs w:val="28"/>
          <w:lang w:val="uk-UA"/>
        </w:rPr>
      </w:pPr>
      <w:proofErr w:type="spellStart"/>
      <w:r w:rsidRPr="00BA7D36">
        <w:rPr>
          <w:sz w:val="28"/>
          <w:szCs w:val="28"/>
          <w:lang w:val="uk-UA"/>
        </w:rPr>
        <w:t>Цапура</w:t>
      </w:r>
      <w:proofErr w:type="spellEnd"/>
      <w:r w:rsidRPr="00BA7D36">
        <w:rPr>
          <w:sz w:val="28"/>
          <w:szCs w:val="28"/>
          <w:lang w:val="uk-UA"/>
        </w:rPr>
        <w:t xml:space="preserve"> Віктор </w:t>
      </w:r>
      <w:r w:rsidR="0057493C" w:rsidRPr="00BA7D36">
        <w:rPr>
          <w:sz w:val="28"/>
          <w:szCs w:val="28"/>
          <w:lang w:val="uk-UA"/>
        </w:rPr>
        <w:t>-</w:t>
      </w:r>
      <w:r w:rsidR="000303AC" w:rsidRPr="00BA7D36">
        <w:rPr>
          <w:sz w:val="28"/>
          <w:szCs w:val="28"/>
          <w:lang w:val="uk-UA"/>
        </w:rPr>
        <w:t xml:space="preserve"> начальник оркестру, військов</w:t>
      </w:r>
      <w:r w:rsidR="00F2489B" w:rsidRPr="00BA7D36">
        <w:rPr>
          <w:sz w:val="28"/>
          <w:szCs w:val="28"/>
          <w:lang w:val="uk-UA"/>
        </w:rPr>
        <w:t>ий диригент, майор 95 окремої</w:t>
      </w:r>
      <w:r w:rsidR="000303AC" w:rsidRPr="00BA7D36">
        <w:rPr>
          <w:sz w:val="28"/>
          <w:szCs w:val="28"/>
          <w:lang w:val="uk-UA"/>
        </w:rPr>
        <w:t xml:space="preserve"> десантно-штурмової бригади.</w:t>
      </w:r>
    </w:p>
    <w:p w:rsidR="000303AC" w:rsidRPr="00BA7D36" w:rsidRDefault="000303AC" w:rsidP="00BA7D36">
      <w:pPr>
        <w:ind w:right="142" w:firstLine="426"/>
        <w:jc w:val="both"/>
        <w:rPr>
          <w:sz w:val="28"/>
          <w:szCs w:val="28"/>
          <w:lang w:val="uk-UA"/>
        </w:rPr>
      </w:pPr>
    </w:p>
    <w:p w:rsidR="000A061D" w:rsidRDefault="000A061D" w:rsidP="00321038">
      <w:pPr>
        <w:ind w:right="142"/>
        <w:jc w:val="both"/>
        <w:rPr>
          <w:sz w:val="28"/>
          <w:szCs w:val="28"/>
        </w:rPr>
      </w:pPr>
    </w:p>
    <w:p w:rsidR="000A061D" w:rsidRDefault="000A061D" w:rsidP="00321038">
      <w:pPr>
        <w:ind w:right="142"/>
        <w:jc w:val="both"/>
        <w:rPr>
          <w:sz w:val="28"/>
          <w:szCs w:val="28"/>
        </w:rPr>
      </w:pPr>
    </w:p>
    <w:p w:rsidR="000A061D" w:rsidRDefault="000A061D" w:rsidP="00321038">
      <w:pPr>
        <w:ind w:right="142"/>
        <w:jc w:val="both"/>
        <w:rPr>
          <w:sz w:val="28"/>
          <w:szCs w:val="28"/>
        </w:rPr>
      </w:pPr>
    </w:p>
    <w:p w:rsidR="000A061D" w:rsidRDefault="000A061D" w:rsidP="00321038">
      <w:pPr>
        <w:ind w:right="142"/>
        <w:jc w:val="both"/>
        <w:rPr>
          <w:sz w:val="28"/>
          <w:szCs w:val="28"/>
        </w:rPr>
      </w:pPr>
    </w:p>
    <w:p w:rsidR="000A061D" w:rsidRDefault="000A061D" w:rsidP="00321038">
      <w:pPr>
        <w:ind w:right="142"/>
        <w:jc w:val="both"/>
        <w:rPr>
          <w:sz w:val="28"/>
          <w:szCs w:val="28"/>
        </w:rPr>
      </w:pPr>
    </w:p>
    <w:p w:rsidR="000A061D" w:rsidRDefault="000A061D" w:rsidP="00321038">
      <w:pPr>
        <w:ind w:right="142"/>
        <w:jc w:val="both"/>
        <w:rPr>
          <w:sz w:val="28"/>
          <w:szCs w:val="28"/>
        </w:rPr>
      </w:pPr>
    </w:p>
    <w:p w:rsidR="00F2489B" w:rsidRDefault="00F2489B" w:rsidP="000A061D">
      <w:pPr>
        <w:ind w:right="142"/>
        <w:jc w:val="right"/>
        <w:rPr>
          <w:sz w:val="28"/>
          <w:szCs w:val="28"/>
        </w:rPr>
      </w:pPr>
    </w:p>
    <w:p w:rsidR="00F2489B" w:rsidRDefault="00F2489B" w:rsidP="000A061D">
      <w:pPr>
        <w:ind w:right="142"/>
        <w:jc w:val="right"/>
        <w:rPr>
          <w:sz w:val="28"/>
          <w:szCs w:val="28"/>
        </w:rPr>
      </w:pPr>
    </w:p>
    <w:p w:rsidR="00F2489B" w:rsidRDefault="00F2489B" w:rsidP="000A061D">
      <w:pPr>
        <w:ind w:right="142"/>
        <w:jc w:val="right"/>
        <w:rPr>
          <w:sz w:val="28"/>
          <w:szCs w:val="28"/>
        </w:rPr>
      </w:pPr>
    </w:p>
    <w:p w:rsidR="00F2489B" w:rsidRDefault="00F2489B" w:rsidP="000A061D">
      <w:pPr>
        <w:ind w:right="142"/>
        <w:jc w:val="right"/>
        <w:rPr>
          <w:sz w:val="28"/>
          <w:szCs w:val="28"/>
        </w:rPr>
      </w:pPr>
    </w:p>
    <w:p w:rsidR="000303AC" w:rsidRPr="003D3A99" w:rsidRDefault="000303AC" w:rsidP="000A061D">
      <w:pPr>
        <w:ind w:right="142"/>
        <w:jc w:val="right"/>
        <w:rPr>
          <w:sz w:val="28"/>
          <w:szCs w:val="28"/>
          <w:lang w:val="uk-UA"/>
        </w:rPr>
      </w:pPr>
      <w:proofErr w:type="spellStart"/>
      <w:r w:rsidRPr="00457597">
        <w:rPr>
          <w:sz w:val="28"/>
          <w:szCs w:val="28"/>
        </w:rPr>
        <w:t>Додаток</w:t>
      </w:r>
      <w:proofErr w:type="spellEnd"/>
      <w:r w:rsidRPr="00457597">
        <w:rPr>
          <w:sz w:val="28"/>
          <w:szCs w:val="28"/>
        </w:rPr>
        <w:t xml:space="preserve"> №</w:t>
      </w:r>
      <w:r w:rsidR="00FB1D59">
        <w:rPr>
          <w:sz w:val="28"/>
          <w:szCs w:val="28"/>
          <w:lang w:val="uk-UA"/>
        </w:rPr>
        <w:t xml:space="preserve"> </w:t>
      </w:r>
      <w:r w:rsidR="003D3A99">
        <w:rPr>
          <w:sz w:val="28"/>
          <w:szCs w:val="28"/>
          <w:lang w:val="uk-UA"/>
        </w:rPr>
        <w:t>2</w:t>
      </w:r>
    </w:p>
    <w:p w:rsidR="000303AC" w:rsidRPr="00457597" w:rsidRDefault="000303AC" w:rsidP="00321038">
      <w:pPr>
        <w:ind w:right="142"/>
        <w:jc w:val="both"/>
        <w:rPr>
          <w:sz w:val="28"/>
          <w:szCs w:val="28"/>
        </w:rPr>
      </w:pPr>
    </w:p>
    <w:p w:rsidR="000303AC" w:rsidRPr="00457597" w:rsidRDefault="000303AC" w:rsidP="000A061D">
      <w:pPr>
        <w:ind w:right="142"/>
        <w:jc w:val="center"/>
        <w:rPr>
          <w:sz w:val="28"/>
          <w:szCs w:val="28"/>
        </w:rPr>
      </w:pPr>
      <w:r w:rsidRPr="00457597">
        <w:rPr>
          <w:sz w:val="28"/>
          <w:szCs w:val="28"/>
        </w:rPr>
        <w:t>АНКЕТА -  ЗАЯВКА</w:t>
      </w:r>
    </w:p>
    <w:p w:rsidR="000303AC" w:rsidRDefault="000303AC" w:rsidP="000A061D">
      <w:pPr>
        <w:ind w:right="142"/>
        <w:jc w:val="center"/>
        <w:rPr>
          <w:sz w:val="28"/>
          <w:szCs w:val="28"/>
        </w:rPr>
      </w:pPr>
      <w:proofErr w:type="spellStart"/>
      <w:r w:rsidRPr="00457597">
        <w:rPr>
          <w:sz w:val="28"/>
          <w:szCs w:val="28"/>
        </w:rPr>
        <w:t>учасника</w:t>
      </w:r>
      <w:proofErr w:type="spellEnd"/>
      <w:r w:rsidRPr="00457597">
        <w:rPr>
          <w:sz w:val="28"/>
          <w:szCs w:val="28"/>
        </w:rPr>
        <w:t xml:space="preserve"> </w:t>
      </w:r>
      <w:proofErr w:type="spellStart"/>
      <w:r w:rsidRPr="00457597">
        <w:rPr>
          <w:sz w:val="28"/>
          <w:szCs w:val="28"/>
        </w:rPr>
        <w:t>Всеукраїнського</w:t>
      </w:r>
      <w:proofErr w:type="spellEnd"/>
      <w:r w:rsidRPr="00457597">
        <w:rPr>
          <w:sz w:val="28"/>
          <w:szCs w:val="28"/>
        </w:rPr>
        <w:t xml:space="preserve"> </w:t>
      </w:r>
      <w:proofErr w:type="spellStart"/>
      <w:r w:rsidRPr="00457597">
        <w:rPr>
          <w:sz w:val="28"/>
          <w:szCs w:val="28"/>
        </w:rPr>
        <w:t>відкритого</w:t>
      </w:r>
      <w:proofErr w:type="spellEnd"/>
      <w:r w:rsidRPr="00457597">
        <w:rPr>
          <w:sz w:val="28"/>
          <w:szCs w:val="28"/>
        </w:rPr>
        <w:t xml:space="preserve"> </w:t>
      </w:r>
      <w:proofErr w:type="spellStart"/>
      <w:r w:rsidRPr="00457597">
        <w:rPr>
          <w:sz w:val="28"/>
          <w:szCs w:val="28"/>
        </w:rPr>
        <w:t>літературно-музичн</w:t>
      </w:r>
      <w:r w:rsidR="000A061D">
        <w:rPr>
          <w:sz w:val="28"/>
          <w:szCs w:val="28"/>
        </w:rPr>
        <w:t>ого</w:t>
      </w:r>
      <w:proofErr w:type="spellEnd"/>
      <w:r w:rsidR="000A061D">
        <w:rPr>
          <w:sz w:val="28"/>
          <w:szCs w:val="28"/>
        </w:rPr>
        <w:t xml:space="preserve"> фестивалю </w:t>
      </w:r>
      <w:proofErr w:type="spellStart"/>
      <w:r w:rsidR="000A061D">
        <w:rPr>
          <w:sz w:val="28"/>
          <w:szCs w:val="28"/>
        </w:rPr>
        <w:t>вшанування</w:t>
      </w:r>
      <w:proofErr w:type="spellEnd"/>
      <w:r w:rsidR="000A061D">
        <w:rPr>
          <w:sz w:val="28"/>
          <w:szCs w:val="28"/>
        </w:rPr>
        <w:t xml:space="preserve"> </w:t>
      </w:r>
      <w:proofErr w:type="spellStart"/>
      <w:r w:rsidR="000A061D">
        <w:rPr>
          <w:sz w:val="28"/>
          <w:szCs w:val="28"/>
        </w:rPr>
        <w:t>воїнів</w:t>
      </w:r>
      <w:proofErr w:type="spellEnd"/>
      <w:r w:rsidR="007166A8">
        <w:rPr>
          <w:sz w:val="28"/>
          <w:szCs w:val="28"/>
          <w:lang w:val="uk-UA"/>
        </w:rPr>
        <w:t xml:space="preserve"> </w:t>
      </w:r>
      <w:r w:rsidRPr="00457597">
        <w:rPr>
          <w:sz w:val="28"/>
          <w:szCs w:val="28"/>
        </w:rPr>
        <w:t>«</w:t>
      </w:r>
      <w:proofErr w:type="spellStart"/>
      <w:r w:rsidRPr="00457597">
        <w:rPr>
          <w:sz w:val="28"/>
          <w:szCs w:val="28"/>
        </w:rPr>
        <w:t>Розстріляна</w:t>
      </w:r>
      <w:proofErr w:type="spellEnd"/>
      <w:r w:rsidRPr="00457597">
        <w:rPr>
          <w:sz w:val="28"/>
          <w:szCs w:val="28"/>
        </w:rPr>
        <w:t xml:space="preserve"> </w:t>
      </w:r>
      <w:proofErr w:type="spellStart"/>
      <w:r w:rsidRPr="00457597">
        <w:rPr>
          <w:sz w:val="28"/>
          <w:szCs w:val="28"/>
        </w:rPr>
        <w:t>молодість</w:t>
      </w:r>
      <w:proofErr w:type="spellEnd"/>
      <w:r w:rsidRPr="00457597">
        <w:rPr>
          <w:sz w:val="28"/>
          <w:szCs w:val="28"/>
        </w:rPr>
        <w:t>»</w:t>
      </w:r>
    </w:p>
    <w:p w:rsidR="00EC7287" w:rsidRPr="00457597" w:rsidRDefault="00EC7287" w:rsidP="00EC7287">
      <w:pPr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(</w:t>
      </w:r>
      <w:r w:rsidRPr="00457597">
        <w:rPr>
          <w:rFonts w:eastAsia="Times New Roman"/>
          <w:sz w:val="28"/>
          <w:szCs w:val="28"/>
          <w:lang w:val="uk-UA"/>
        </w:rPr>
        <w:t>дистанційн</w:t>
      </w:r>
      <w:r>
        <w:rPr>
          <w:rFonts w:eastAsia="Times New Roman"/>
          <w:sz w:val="28"/>
          <w:szCs w:val="28"/>
          <w:lang w:val="uk-UA"/>
        </w:rPr>
        <w:t>ий/</w:t>
      </w:r>
      <w:r w:rsidRPr="00457597">
        <w:rPr>
          <w:rFonts w:eastAsia="Times New Roman"/>
          <w:sz w:val="28"/>
          <w:szCs w:val="28"/>
          <w:lang w:val="uk-UA"/>
        </w:rPr>
        <w:t>онлайн формат</w:t>
      </w:r>
      <w:r>
        <w:rPr>
          <w:rFonts w:eastAsia="Times New Roman"/>
          <w:sz w:val="28"/>
          <w:szCs w:val="28"/>
          <w:lang w:val="uk-UA"/>
        </w:rPr>
        <w:t>)</w:t>
      </w:r>
    </w:p>
    <w:p w:rsidR="000303AC" w:rsidRPr="00457597" w:rsidRDefault="000303AC" w:rsidP="000A061D">
      <w:pPr>
        <w:ind w:right="142"/>
        <w:jc w:val="center"/>
        <w:rPr>
          <w:sz w:val="28"/>
          <w:szCs w:val="28"/>
        </w:rPr>
      </w:pPr>
    </w:p>
    <w:p w:rsidR="000303AC" w:rsidRPr="00457597" w:rsidRDefault="000303AC" w:rsidP="000A061D">
      <w:pPr>
        <w:pStyle w:val="a7"/>
        <w:numPr>
          <w:ilvl w:val="0"/>
          <w:numId w:val="2"/>
        </w:numPr>
        <w:ind w:right="142"/>
        <w:jc w:val="both"/>
      </w:pPr>
      <w:r w:rsidRPr="00457597">
        <w:t>Область, місто, назва  закладу (без скорочень) ______________________</w:t>
      </w:r>
    </w:p>
    <w:p w:rsidR="000303AC" w:rsidRPr="00457597" w:rsidRDefault="000A061D" w:rsidP="000A061D">
      <w:pPr>
        <w:pStyle w:val="a7"/>
        <w:numPr>
          <w:ilvl w:val="0"/>
          <w:numId w:val="2"/>
        </w:numPr>
        <w:ind w:left="0" w:right="142" w:firstLine="426"/>
        <w:jc w:val="both"/>
      </w:pPr>
      <w:r>
        <w:t xml:space="preserve">Назва творчого </w:t>
      </w:r>
      <w:proofErr w:type="spellStart"/>
      <w:r>
        <w:t>колекти</w:t>
      </w:r>
      <w:r w:rsidR="00472216">
        <w:rPr>
          <w:lang w:val="ru-RU"/>
        </w:rPr>
        <w:t>ву</w:t>
      </w:r>
      <w:proofErr w:type="spellEnd"/>
      <w:r>
        <w:t>_________________________________________</w:t>
      </w:r>
    </w:p>
    <w:p w:rsidR="000303AC" w:rsidRPr="000A061D" w:rsidRDefault="000A061D" w:rsidP="000A061D">
      <w:pPr>
        <w:ind w:right="142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65E1F">
        <w:rPr>
          <w:sz w:val="28"/>
          <w:szCs w:val="28"/>
          <w:lang w:val="uk-UA"/>
        </w:rPr>
        <w:t>.</w:t>
      </w:r>
      <w:r w:rsidR="000303AC" w:rsidRPr="000A061D">
        <w:rPr>
          <w:sz w:val="28"/>
          <w:szCs w:val="28"/>
          <w:lang w:val="uk-UA"/>
        </w:rPr>
        <w:t xml:space="preserve"> Прізвище, ім’я, по батькові керівника</w:t>
      </w:r>
      <w:r>
        <w:rPr>
          <w:sz w:val="28"/>
          <w:szCs w:val="28"/>
          <w:lang w:val="uk-UA"/>
        </w:rPr>
        <w:t xml:space="preserve"> колективу__________________________________________________________</w:t>
      </w:r>
    </w:p>
    <w:p w:rsidR="000303AC" w:rsidRPr="000A061D" w:rsidRDefault="000A061D" w:rsidP="000A061D">
      <w:pPr>
        <w:ind w:right="142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0303AC" w:rsidRPr="000A061D">
        <w:rPr>
          <w:sz w:val="28"/>
          <w:szCs w:val="28"/>
          <w:lang w:val="uk-UA"/>
        </w:rPr>
        <w:t xml:space="preserve"> Прізвище, ім’я та по-батькові (виконавця)___________________________</w:t>
      </w:r>
      <w:r>
        <w:rPr>
          <w:sz w:val="28"/>
          <w:szCs w:val="28"/>
          <w:lang w:val="uk-UA"/>
        </w:rPr>
        <w:t>_____________________________</w:t>
      </w:r>
    </w:p>
    <w:p w:rsidR="000303AC" w:rsidRPr="000A061D" w:rsidRDefault="000A061D" w:rsidP="005C0FF1">
      <w:pPr>
        <w:ind w:right="142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221ACF">
        <w:rPr>
          <w:sz w:val="28"/>
          <w:szCs w:val="28"/>
          <w:lang w:val="uk-UA"/>
        </w:rPr>
        <w:t xml:space="preserve">Кількість учасників (хлопчиків, </w:t>
      </w:r>
      <w:proofErr w:type="spellStart"/>
      <w:r w:rsidR="00221ACF">
        <w:rPr>
          <w:sz w:val="28"/>
          <w:szCs w:val="28"/>
          <w:lang w:val="uk-UA"/>
        </w:rPr>
        <w:t>дівчаток</w:t>
      </w:r>
      <w:proofErr w:type="spellEnd"/>
      <w:r w:rsidR="000303AC" w:rsidRPr="000A061D">
        <w:rPr>
          <w:sz w:val="28"/>
          <w:szCs w:val="28"/>
          <w:lang w:val="uk-UA"/>
        </w:rPr>
        <w:t>)_____________________________</w:t>
      </w:r>
      <w:r w:rsidR="003D3A99">
        <w:rPr>
          <w:sz w:val="28"/>
          <w:szCs w:val="28"/>
          <w:lang w:val="uk-UA"/>
        </w:rPr>
        <w:t>___</w:t>
      </w:r>
    </w:p>
    <w:p w:rsidR="000303AC" w:rsidRPr="00221ACF" w:rsidRDefault="000A061D" w:rsidP="005C0FF1">
      <w:pPr>
        <w:ind w:right="142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0303AC" w:rsidRPr="000A061D">
        <w:rPr>
          <w:sz w:val="28"/>
          <w:szCs w:val="28"/>
          <w:lang w:val="uk-UA"/>
        </w:rPr>
        <w:t xml:space="preserve">Контактна інформація: </w:t>
      </w:r>
      <w:proofErr w:type="spellStart"/>
      <w:r w:rsidR="000303AC" w:rsidRPr="000A061D">
        <w:rPr>
          <w:sz w:val="28"/>
          <w:szCs w:val="28"/>
          <w:lang w:val="uk-UA"/>
        </w:rPr>
        <w:t>тел</w:t>
      </w:r>
      <w:proofErr w:type="spellEnd"/>
      <w:r w:rsidR="000303AC" w:rsidRPr="000A061D">
        <w:rPr>
          <w:sz w:val="28"/>
          <w:szCs w:val="28"/>
          <w:lang w:val="uk-UA"/>
        </w:rPr>
        <w:t>. робочий; мобіл</w:t>
      </w:r>
      <w:r w:rsidR="000303AC" w:rsidRPr="00221ACF">
        <w:rPr>
          <w:sz w:val="28"/>
          <w:szCs w:val="28"/>
          <w:lang w:val="uk-UA"/>
        </w:rPr>
        <w:t>ьний, електронна пошта закладу______________________________</w:t>
      </w:r>
      <w:r w:rsidR="003D3A99" w:rsidRPr="00221ACF">
        <w:rPr>
          <w:sz w:val="28"/>
          <w:szCs w:val="28"/>
          <w:lang w:val="uk-UA"/>
        </w:rPr>
        <w:t>______________________________</w:t>
      </w:r>
    </w:p>
    <w:p w:rsidR="000303AC" w:rsidRPr="00457597" w:rsidRDefault="003D3A99" w:rsidP="005C0FF1">
      <w:pPr>
        <w:ind w:righ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0303AC" w:rsidRPr="00457597">
        <w:rPr>
          <w:sz w:val="28"/>
          <w:szCs w:val="28"/>
        </w:rPr>
        <w:t>Програма</w:t>
      </w:r>
      <w:proofErr w:type="spellEnd"/>
      <w:r w:rsidR="000303AC" w:rsidRPr="00457597">
        <w:rPr>
          <w:sz w:val="28"/>
          <w:szCs w:val="28"/>
        </w:rPr>
        <w:t xml:space="preserve"> </w:t>
      </w:r>
      <w:proofErr w:type="spellStart"/>
      <w:r w:rsidR="000303AC" w:rsidRPr="00457597">
        <w:rPr>
          <w:sz w:val="28"/>
          <w:szCs w:val="28"/>
        </w:rPr>
        <w:t>виступу</w:t>
      </w:r>
      <w:proofErr w:type="spellEnd"/>
      <w:r w:rsidR="000303AC" w:rsidRPr="00457597">
        <w:rPr>
          <w:sz w:val="28"/>
          <w:szCs w:val="28"/>
        </w:rPr>
        <w:t xml:space="preserve"> (автор </w:t>
      </w:r>
      <w:proofErr w:type="spellStart"/>
      <w:r w:rsidR="000303AC" w:rsidRPr="00457597">
        <w:rPr>
          <w:sz w:val="28"/>
          <w:szCs w:val="28"/>
        </w:rPr>
        <w:t>віршів</w:t>
      </w:r>
      <w:proofErr w:type="spellEnd"/>
      <w:r w:rsidR="000303AC" w:rsidRPr="00457597">
        <w:rPr>
          <w:sz w:val="28"/>
          <w:szCs w:val="28"/>
        </w:rPr>
        <w:t xml:space="preserve">, автор </w:t>
      </w:r>
      <w:proofErr w:type="spellStart"/>
      <w:r w:rsidR="000303AC" w:rsidRPr="00457597">
        <w:rPr>
          <w:sz w:val="28"/>
          <w:szCs w:val="28"/>
        </w:rPr>
        <w:t>музики</w:t>
      </w:r>
      <w:proofErr w:type="spellEnd"/>
      <w:r w:rsidR="000303AC" w:rsidRPr="00457597">
        <w:rPr>
          <w:sz w:val="28"/>
          <w:szCs w:val="28"/>
        </w:rPr>
        <w:t xml:space="preserve">, </w:t>
      </w:r>
      <w:proofErr w:type="spellStart"/>
      <w:r w:rsidR="000303AC" w:rsidRPr="00457597">
        <w:rPr>
          <w:sz w:val="28"/>
          <w:szCs w:val="28"/>
        </w:rPr>
        <w:t>назва</w:t>
      </w:r>
      <w:proofErr w:type="spellEnd"/>
      <w:r w:rsidR="000303AC" w:rsidRPr="00457597">
        <w:rPr>
          <w:sz w:val="28"/>
          <w:szCs w:val="28"/>
        </w:rPr>
        <w:t xml:space="preserve"> </w:t>
      </w:r>
      <w:proofErr w:type="spellStart"/>
      <w:r w:rsidR="000303AC" w:rsidRPr="00457597">
        <w:rPr>
          <w:sz w:val="28"/>
          <w:szCs w:val="28"/>
        </w:rPr>
        <w:t>твору</w:t>
      </w:r>
      <w:proofErr w:type="spellEnd"/>
      <w:r w:rsidR="000303AC" w:rsidRPr="00457597">
        <w:rPr>
          <w:sz w:val="28"/>
          <w:szCs w:val="28"/>
        </w:rPr>
        <w:t xml:space="preserve">, час </w:t>
      </w:r>
      <w:proofErr w:type="gramStart"/>
      <w:r w:rsidR="000303AC" w:rsidRPr="00457597">
        <w:rPr>
          <w:sz w:val="28"/>
          <w:szCs w:val="28"/>
        </w:rPr>
        <w:t>виступу)_</w:t>
      </w:r>
      <w:proofErr w:type="gramEnd"/>
      <w:r w:rsidR="000303AC" w:rsidRPr="00457597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</w:t>
      </w:r>
    </w:p>
    <w:p w:rsidR="000303AC" w:rsidRPr="00457597" w:rsidRDefault="003D3A99" w:rsidP="005C0FF1">
      <w:pPr>
        <w:ind w:righ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303AC" w:rsidRPr="00457597">
        <w:rPr>
          <w:sz w:val="28"/>
          <w:szCs w:val="28"/>
        </w:rPr>
        <w:t xml:space="preserve">Вид </w:t>
      </w:r>
      <w:proofErr w:type="spellStart"/>
      <w:r w:rsidR="000303AC" w:rsidRPr="00457597">
        <w:rPr>
          <w:sz w:val="28"/>
          <w:szCs w:val="28"/>
        </w:rPr>
        <w:t>носія</w:t>
      </w:r>
      <w:proofErr w:type="spellEnd"/>
      <w:r w:rsidR="000303AC" w:rsidRPr="00457597">
        <w:rPr>
          <w:sz w:val="28"/>
          <w:szCs w:val="28"/>
        </w:rPr>
        <w:t xml:space="preserve">, на </w:t>
      </w:r>
      <w:proofErr w:type="spellStart"/>
      <w:r w:rsidR="000303AC" w:rsidRPr="00457597">
        <w:rPr>
          <w:sz w:val="28"/>
          <w:szCs w:val="28"/>
        </w:rPr>
        <w:t>якому</w:t>
      </w:r>
      <w:proofErr w:type="spellEnd"/>
      <w:r w:rsidR="000303AC" w:rsidRPr="00457597">
        <w:rPr>
          <w:sz w:val="28"/>
          <w:szCs w:val="28"/>
        </w:rPr>
        <w:t xml:space="preserve"> </w:t>
      </w:r>
      <w:proofErr w:type="spellStart"/>
      <w:r w:rsidR="000303AC" w:rsidRPr="00457597">
        <w:rPr>
          <w:sz w:val="28"/>
          <w:szCs w:val="28"/>
        </w:rPr>
        <w:t>викладений</w:t>
      </w:r>
      <w:proofErr w:type="spellEnd"/>
      <w:r w:rsidR="000303AC" w:rsidRPr="00457597">
        <w:rPr>
          <w:sz w:val="28"/>
          <w:szCs w:val="28"/>
        </w:rPr>
        <w:t xml:space="preserve"> </w:t>
      </w:r>
      <w:proofErr w:type="spellStart"/>
      <w:r w:rsidR="000303AC" w:rsidRPr="00457597">
        <w:rPr>
          <w:sz w:val="28"/>
          <w:szCs w:val="28"/>
        </w:rPr>
        <w:t>конкурсний</w:t>
      </w:r>
      <w:proofErr w:type="spellEnd"/>
      <w:r w:rsidR="000303AC" w:rsidRPr="00457597">
        <w:rPr>
          <w:sz w:val="28"/>
          <w:szCs w:val="28"/>
        </w:rPr>
        <w:t xml:space="preserve"> твір______</w:t>
      </w:r>
      <w:r>
        <w:rPr>
          <w:sz w:val="28"/>
          <w:szCs w:val="28"/>
        </w:rPr>
        <w:t>______________</w:t>
      </w:r>
      <w:r w:rsidR="000303AC" w:rsidRPr="00457597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</w:t>
      </w:r>
    </w:p>
    <w:p w:rsidR="000303AC" w:rsidRPr="00457597" w:rsidRDefault="003D3A99" w:rsidP="005C0FF1">
      <w:pPr>
        <w:ind w:righ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303AC" w:rsidRPr="00457597">
        <w:rPr>
          <w:sz w:val="28"/>
          <w:szCs w:val="28"/>
        </w:rPr>
        <w:t xml:space="preserve">Коротка </w:t>
      </w:r>
      <w:proofErr w:type="spellStart"/>
      <w:r w:rsidR="000303AC" w:rsidRPr="00457597">
        <w:rPr>
          <w:sz w:val="28"/>
          <w:szCs w:val="28"/>
        </w:rPr>
        <w:t>творча</w:t>
      </w:r>
      <w:proofErr w:type="spellEnd"/>
      <w:r w:rsidR="000303AC" w:rsidRPr="00457597">
        <w:rPr>
          <w:sz w:val="28"/>
          <w:szCs w:val="28"/>
        </w:rPr>
        <w:t xml:space="preserve"> </w:t>
      </w:r>
      <w:proofErr w:type="spellStart"/>
      <w:r w:rsidR="000303AC" w:rsidRPr="00457597">
        <w:rPr>
          <w:sz w:val="28"/>
          <w:szCs w:val="28"/>
        </w:rPr>
        <w:t>біографія</w:t>
      </w:r>
      <w:proofErr w:type="spellEnd"/>
      <w:r w:rsidR="000303AC" w:rsidRPr="00457597">
        <w:rPr>
          <w:sz w:val="28"/>
          <w:szCs w:val="28"/>
        </w:rPr>
        <w:t xml:space="preserve"> про </w:t>
      </w:r>
      <w:proofErr w:type="spellStart"/>
      <w:r w:rsidR="000303AC" w:rsidRPr="00457597">
        <w:rPr>
          <w:sz w:val="28"/>
          <w:szCs w:val="28"/>
        </w:rPr>
        <w:t>колектив</w:t>
      </w:r>
      <w:proofErr w:type="spellEnd"/>
      <w:r w:rsidR="000303AC" w:rsidRPr="00457597">
        <w:rPr>
          <w:sz w:val="28"/>
          <w:szCs w:val="28"/>
        </w:rPr>
        <w:t xml:space="preserve"> (</w:t>
      </w:r>
      <w:proofErr w:type="spellStart"/>
      <w:r w:rsidR="000303AC" w:rsidRPr="00457597">
        <w:rPr>
          <w:sz w:val="28"/>
          <w:szCs w:val="28"/>
        </w:rPr>
        <w:t>виконавця</w:t>
      </w:r>
      <w:proofErr w:type="spellEnd"/>
      <w:r w:rsidR="000303AC" w:rsidRPr="00457597">
        <w:rPr>
          <w:sz w:val="28"/>
          <w:szCs w:val="28"/>
        </w:rPr>
        <w:t xml:space="preserve">) перемоги, </w:t>
      </w:r>
      <w:proofErr w:type="spellStart"/>
      <w:r w:rsidR="000303AC" w:rsidRPr="00457597">
        <w:rPr>
          <w:sz w:val="28"/>
          <w:szCs w:val="28"/>
        </w:rPr>
        <w:t>досягнення</w:t>
      </w:r>
      <w:proofErr w:type="spellEnd"/>
      <w:r w:rsidR="000303AC" w:rsidRPr="00457597">
        <w:rPr>
          <w:sz w:val="28"/>
          <w:szCs w:val="28"/>
        </w:rPr>
        <w:t>, участь в конкурсах________________________________________</w:t>
      </w:r>
    </w:p>
    <w:p w:rsidR="000303AC" w:rsidRPr="00457597" w:rsidRDefault="003D3A99" w:rsidP="005C0FF1">
      <w:pPr>
        <w:ind w:righ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="000303AC" w:rsidRPr="00457597">
        <w:rPr>
          <w:sz w:val="28"/>
          <w:szCs w:val="28"/>
        </w:rPr>
        <w:t>Відеоряд</w:t>
      </w:r>
      <w:proofErr w:type="spellEnd"/>
      <w:r w:rsidR="000303AC" w:rsidRPr="00457597">
        <w:rPr>
          <w:sz w:val="28"/>
          <w:szCs w:val="28"/>
        </w:rPr>
        <w:t>_______________________</w:t>
      </w:r>
      <w:r w:rsidR="005C0FF1">
        <w:rPr>
          <w:sz w:val="28"/>
          <w:szCs w:val="28"/>
        </w:rPr>
        <w:t>______________________________</w:t>
      </w:r>
    </w:p>
    <w:p w:rsidR="000303AC" w:rsidRPr="00457597" w:rsidRDefault="003D3A99" w:rsidP="005C0FF1">
      <w:pPr>
        <w:ind w:righ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0303AC" w:rsidRPr="00457597">
        <w:rPr>
          <w:sz w:val="28"/>
          <w:szCs w:val="28"/>
        </w:rPr>
        <w:t xml:space="preserve"> </w:t>
      </w:r>
      <w:proofErr w:type="spellStart"/>
      <w:r w:rsidR="000303AC" w:rsidRPr="00457597">
        <w:rPr>
          <w:sz w:val="28"/>
          <w:szCs w:val="28"/>
        </w:rPr>
        <w:t>Представити</w:t>
      </w:r>
      <w:proofErr w:type="spellEnd"/>
      <w:r w:rsidR="000303AC" w:rsidRPr="00457597">
        <w:rPr>
          <w:sz w:val="28"/>
          <w:szCs w:val="28"/>
        </w:rPr>
        <w:t xml:space="preserve"> </w:t>
      </w:r>
      <w:proofErr w:type="spellStart"/>
      <w:r w:rsidR="000303AC" w:rsidRPr="00457597">
        <w:rPr>
          <w:sz w:val="28"/>
          <w:szCs w:val="28"/>
        </w:rPr>
        <w:t>друкований</w:t>
      </w:r>
      <w:proofErr w:type="spellEnd"/>
      <w:r w:rsidR="000303AC" w:rsidRPr="00457597">
        <w:rPr>
          <w:sz w:val="28"/>
          <w:szCs w:val="28"/>
        </w:rPr>
        <w:t xml:space="preserve"> текст </w:t>
      </w:r>
      <w:proofErr w:type="spellStart"/>
      <w:r w:rsidR="000303AC" w:rsidRPr="00457597">
        <w:rPr>
          <w:sz w:val="28"/>
          <w:szCs w:val="28"/>
        </w:rPr>
        <w:t>твору</w:t>
      </w:r>
      <w:proofErr w:type="spellEnd"/>
      <w:r w:rsidR="000303AC" w:rsidRPr="00457597">
        <w:rPr>
          <w:sz w:val="28"/>
          <w:szCs w:val="28"/>
        </w:rPr>
        <w:t xml:space="preserve"> </w:t>
      </w:r>
      <w:proofErr w:type="spellStart"/>
      <w:r w:rsidR="000303AC" w:rsidRPr="00457597">
        <w:rPr>
          <w:sz w:val="28"/>
          <w:szCs w:val="28"/>
        </w:rPr>
        <w:t>викон</w:t>
      </w:r>
      <w:r w:rsidR="005C0FF1">
        <w:rPr>
          <w:sz w:val="28"/>
          <w:szCs w:val="28"/>
        </w:rPr>
        <w:t>авця</w:t>
      </w:r>
      <w:proofErr w:type="spellEnd"/>
      <w:r w:rsidR="005C0FF1">
        <w:rPr>
          <w:sz w:val="28"/>
          <w:szCs w:val="28"/>
        </w:rPr>
        <w:t>___________________</w:t>
      </w:r>
    </w:p>
    <w:p w:rsidR="000303AC" w:rsidRPr="00457597" w:rsidRDefault="000303AC" w:rsidP="00321038">
      <w:pPr>
        <w:ind w:right="142"/>
        <w:jc w:val="both"/>
        <w:rPr>
          <w:sz w:val="28"/>
          <w:szCs w:val="28"/>
        </w:rPr>
      </w:pPr>
    </w:p>
    <w:p w:rsidR="000303AC" w:rsidRDefault="000303AC" w:rsidP="00321038">
      <w:pPr>
        <w:ind w:right="142"/>
        <w:jc w:val="both"/>
        <w:rPr>
          <w:sz w:val="28"/>
          <w:szCs w:val="28"/>
        </w:rPr>
      </w:pPr>
    </w:p>
    <w:p w:rsidR="003D3A99" w:rsidRDefault="003D3A99" w:rsidP="00321038">
      <w:pPr>
        <w:ind w:right="142"/>
        <w:jc w:val="both"/>
        <w:rPr>
          <w:sz w:val="28"/>
          <w:szCs w:val="28"/>
        </w:rPr>
      </w:pPr>
    </w:p>
    <w:p w:rsidR="003D3A99" w:rsidRPr="00457597" w:rsidRDefault="003D3A99" w:rsidP="00321038">
      <w:pPr>
        <w:ind w:right="142"/>
        <w:jc w:val="both"/>
        <w:rPr>
          <w:sz w:val="28"/>
          <w:szCs w:val="28"/>
        </w:rPr>
      </w:pPr>
    </w:p>
    <w:p w:rsidR="000303AC" w:rsidRPr="00457597" w:rsidRDefault="000303AC" w:rsidP="00321038">
      <w:pPr>
        <w:ind w:right="142"/>
        <w:jc w:val="both"/>
        <w:rPr>
          <w:sz w:val="28"/>
          <w:szCs w:val="28"/>
        </w:rPr>
      </w:pPr>
    </w:p>
    <w:p w:rsidR="000303AC" w:rsidRPr="00457597" w:rsidRDefault="000303AC" w:rsidP="00321038">
      <w:pPr>
        <w:ind w:right="142"/>
        <w:jc w:val="both"/>
        <w:rPr>
          <w:sz w:val="28"/>
          <w:szCs w:val="28"/>
        </w:rPr>
      </w:pPr>
      <w:r w:rsidRPr="00457597">
        <w:rPr>
          <w:sz w:val="28"/>
          <w:szCs w:val="28"/>
        </w:rPr>
        <w:t xml:space="preserve">Дата                                              </w:t>
      </w:r>
      <w:proofErr w:type="spellStart"/>
      <w:r w:rsidRPr="00457597">
        <w:rPr>
          <w:sz w:val="28"/>
          <w:szCs w:val="28"/>
        </w:rPr>
        <w:t>підпис</w:t>
      </w:r>
      <w:proofErr w:type="spellEnd"/>
      <w:r w:rsidRPr="00457597">
        <w:rPr>
          <w:sz w:val="28"/>
          <w:szCs w:val="28"/>
        </w:rPr>
        <w:t xml:space="preserve">                                                       ПІБ</w:t>
      </w:r>
    </w:p>
    <w:p w:rsidR="000303AC" w:rsidRDefault="000303AC" w:rsidP="00321038">
      <w:pPr>
        <w:framePr w:h="509" w:hSpace="38" w:wrap="notBeside" w:vAnchor="text" w:hAnchor="margin" w:x="3822" w:y="1"/>
        <w:ind w:right="142"/>
        <w:rPr>
          <w:sz w:val="24"/>
          <w:szCs w:val="24"/>
        </w:rPr>
      </w:pPr>
    </w:p>
    <w:p w:rsidR="000303AC" w:rsidRDefault="000303AC" w:rsidP="00321038">
      <w:pPr>
        <w:framePr w:h="288" w:hRule="exact" w:hSpace="38" w:wrap="notBeside" w:vAnchor="text" w:hAnchor="margin" w:x="3438" w:y="270"/>
        <w:shd w:val="clear" w:color="auto" w:fill="FFFFFF"/>
        <w:spacing w:line="288" w:lineRule="exact"/>
        <w:ind w:right="142"/>
        <w:rPr>
          <w:sz w:val="24"/>
          <w:szCs w:val="24"/>
        </w:rPr>
      </w:pPr>
    </w:p>
    <w:p w:rsidR="000303AC" w:rsidRDefault="000303AC" w:rsidP="00321038">
      <w:pPr>
        <w:ind w:right="142"/>
        <w:rPr>
          <w:rFonts w:ascii="Arial" w:hAnsi="Arial" w:cs="Arial"/>
        </w:rPr>
      </w:pPr>
    </w:p>
    <w:p w:rsidR="000303AC" w:rsidRDefault="000303AC" w:rsidP="00321038">
      <w:pPr>
        <w:ind w:right="142"/>
      </w:pPr>
    </w:p>
    <w:p w:rsidR="000303AC" w:rsidRDefault="000303AC" w:rsidP="00321038">
      <w:pPr>
        <w:shd w:val="clear" w:color="auto" w:fill="FFFFFF"/>
        <w:spacing w:line="326" w:lineRule="exact"/>
        <w:ind w:right="142"/>
      </w:pPr>
    </w:p>
    <w:p w:rsidR="00E53F76" w:rsidRDefault="00E53F76" w:rsidP="00321038">
      <w:pPr>
        <w:ind w:right="142"/>
      </w:pPr>
    </w:p>
    <w:p w:rsidR="00D41F83" w:rsidRDefault="00D41F83" w:rsidP="00321038">
      <w:pPr>
        <w:ind w:right="142"/>
      </w:pPr>
    </w:p>
    <w:p w:rsidR="00D41F83" w:rsidRDefault="00D41F83" w:rsidP="00321038">
      <w:pPr>
        <w:ind w:right="142"/>
      </w:pPr>
    </w:p>
    <w:p w:rsidR="00D41F83" w:rsidRDefault="00D41F83" w:rsidP="00321038">
      <w:pPr>
        <w:ind w:right="142"/>
      </w:pPr>
    </w:p>
    <w:p w:rsidR="00D41F83" w:rsidRDefault="00D41F83" w:rsidP="00321038">
      <w:pPr>
        <w:ind w:right="142"/>
      </w:pPr>
    </w:p>
    <w:p w:rsidR="00D41F83" w:rsidRDefault="00D41F83" w:rsidP="00321038">
      <w:pPr>
        <w:ind w:right="142"/>
      </w:pPr>
    </w:p>
    <w:p w:rsidR="00D41F83" w:rsidRDefault="00D41F83" w:rsidP="00321038">
      <w:pPr>
        <w:ind w:right="142"/>
      </w:pPr>
    </w:p>
    <w:p w:rsidR="00D41F83" w:rsidRDefault="00D41F83" w:rsidP="00321038">
      <w:pPr>
        <w:ind w:right="142"/>
      </w:pPr>
    </w:p>
    <w:p w:rsidR="00D41F83" w:rsidRDefault="00D41F83" w:rsidP="00321038">
      <w:pPr>
        <w:ind w:right="142"/>
      </w:pPr>
    </w:p>
    <w:p w:rsidR="00D41F83" w:rsidRDefault="00D41F83" w:rsidP="00321038">
      <w:pPr>
        <w:ind w:right="142"/>
      </w:pPr>
    </w:p>
    <w:p w:rsidR="00D41F83" w:rsidRDefault="00D41F83" w:rsidP="00321038">
      <w:pPr>
        <w:ind w:right="142"/>
      </w:pPr>
    </w:p>
    <w:p w:rsidR="00D41F83" w:rsidRDefault="00D41F83" w:rsidP="00321038">
      <w:pPr>
        <w:ind w:right="142"/>
      </w:pPr>
    </w:p>
    <w:p w:rsidR="00D41F83" w:rsidRDefault="00D41F83" w:rsidP="00321038">
      <w:pPr>
        <w:ind w:right="142"/>
      </w:pPr>
    </w:p>
    <w:p w:rsidR="00D41F83" w:rsidRDefault="00D41F83" w:rsidP="00321038">
      <w:pPr>
        <w:ind w:right="142"/>
      </w:pPr>
    </w:p>
    <w:p w:rsidR="00D41F83" w:rsidRDefault="00D41F83" w:rsidP="00321038">
      <w:pPr>
        <w:ind w:right="142"/>
      </w:pPr>
    </w:p>
    <w:p w:rsidR="00D41F83" w:rsidRDefault="00D41F83" w:rsidP="00321038">
      <w:pPr>
        <w:ind w:right="142"/>
      </w:pPr>
    </w:p>
    <w:p w:rsidR="00D41F83" w:rsidRPr="0073594E" w:rsidRDefault="009C3BC5" w:rsidP="009C3BC5">
      <w:pPr>
        <w:ind w:right="142"/>
        <w:jc w:val="right"/>
        <w:rPr>
          <w:sz w:val="28"/>
          <w:szCs w:val="28"/>
          <w:lang w:val="uk-UA"/>
        </w:rPr>
      </w:pPr>
      <w:r w:rsidRPr="0073594E">
        <w:rPr>
          <w:sz w:val="28"/>
          <w:szCs w:val="28"/>
          <w:lang w:val="uk-UA"/>
        </w:rPr>
        <w:t>Додаток</w:t>
      </w:r>
      <w:r w:rsidR="00195CD5">
        <w:rPr>
          <w:sz w:val="28"/>
          <w:szCs w:val="28"/>
          <w:lang w:val="uk-UA"/>
        </w:rPr>
        <w:t xml:space="preserve"> №</w:t>
      </w:r>
      <w:r w:rsidRPr="0073594E">
        <w:rPr>
          <w:sz w:val="28"/>
          <w:szCs w:val="28"/>
          <w:lang w:val="uk-UA"/>
        </w:rPr>
        <w:t xml:space="preserve"> 3</w:t>
      </w:r>
    </w:p>
    <w:p w:rsidR="00D41F83" w:rsidRDefault="00D41F83" w:rsidP="00321038">
      <w:pPr>
        <w:ind w:right="142"/>
      </w:pPr>
    </w:p>
    <w:p w:rsidR="00D41F83" w:rsidRDefault="00D41F83" w:rsidP="00321038">
      <w:pPr>
        <w:ind w:right="142"/>
      </w:pPr>
    </w:p>
    <w:p w:rsidR="00D41F83" w:rsidRDefault="009C3BC5" w:rsidP="00D41F83">
      <w:pPr>
        <w:spacing w:after="200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Заявка</w:t>
      </w:r>
    </w:p>
    <w:p w:rsidR="009C3BC5" w:rsidRDefault="009C3BC5" w:rsidP="009C3BC5">
      <w:pPr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 w:rsidRPr="009C3BC5">
        <w:rPr>
          <w:rFonts w:eastAsiaTheme="minorHAnsi"/>
          <w:sz w:val="28"/>
          <w:szCs w:val="28"/>
          <w:lang w:val="uk-UA" w:eastAsia="en-US"/>
        </w:rPr>
        <w:t>учасника Всеукраїнського відкритого літературно-музичного фестивалю вшанування воїнів «Розстріляна молодість»</w:t>
      </w:r>
    </w:p>
    <w:p w:rsidR="00047515" w:rsidRPr="009C3BC5" w:rsidRDefault="00047515" w:rsidP="009C3BC5">
      <w:pPr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</w:p>
    <w:p w:rsidR="009C3BC5" w:rsidRDefault="009C3BC5" w:rsidP="00D41F83">
      <w:pPr>
        <w:spacing w:after="200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Номінації:</w:t>
      </w:r>
      <w:r w:rsidR="00D41F83" w:rsidRPr="00D41F83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9C3BC5" w:rsidRDefault="009C3BC5" w:rsidP="00D41F83">
      <w:pPr>
        <w:spacing w:after="200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«Технічна творчість»,</w:t>
      </w:r>
      <w:r w:rsidR="00D41F83" w:rsidRPr="00D41F83">
        <w:rPr>
          <w:rFonts w:eastAsiaTheme="minorHAnsi"/>
          <w:sz w:val="28"/>
          <w:szCs w:val="28"/>
          <w:lang w:val="uk-UA" w:eastAsia="en-US"/>
        </w:rPr>
        <w:t xml:space="preserve"> </w:t>
      </w:r>
      <w:r w:rsidRPr="009C3BC5">
        <w:rPr>
          <w:rFonts w:eastAsiaTheme="minorHAnsi"/>
          <w:sz w:val="28"/>
          <w:szCs w:val="28"/>
          <w:lang w:val="uk-UA" w:eastAsia="en-US"/>
        </w:rPr>
        <w:t xml:space="preserve">«Декоративно-прикладне, образотворче мистецтво» </w:t>
      </w:r>
      <w:r w:rsidR="00D41F83" w:rsidRPr="00D41F83">
        <w:rPr>
          <w:rFonts w:eastAsiaTheme="minorHAnsi"/>
          <w:sz w:val="28"/>
          <w:szCs w:val="28"/>
          <w:lang w:val="uk-UA" w:eastAsia="en-US"/>
        </w:rPr>
        <w:t xml:space="preserve">                          </w:t>
      </w:r>
    </w:p>
    <w:p w:rsidR="00D41F83" w:rsidRPr="00D41F83" w:rsidRDefault="00D41F83" w:rsidP="00D41F83">
      <w:pPr>
        <w:spacing w:after="200"/>
        <w:jc w:val="center"/>
        <w:rPr>
          <w:rFonts w:eastAsiaTheme="minorHAnsi"/>
          <w:sz w:val="28"/>
          <w:szCs w:val="28"/>
          <w:lang w:val="uk-UA" w:eastAsia="en-US"/>
        </w:rPr>
      </w:pPr>
      <w:r w:rsidRPr="00D41F83">
        <w:rPr>
          <w:rFonts w:eastAsiaTheme="minorHAnsi"/>
          <w:sz w:val="28"/>
          <w:szCs w:val="28"/>
          <w:lang w:val="uk-UA" w:eastAsia="en-US"/>
        </w:rPr>
        <w:t xml:space="preserve">від _____________________________________________                                           </w:t>
      </w:r>
      <w:r w:rsidRPr="00D41F83">
        <w:rPr>
          <w:rFonts w:eastAsiaTheme="minorHAnsi"/>
          <w:lang w:val="uk-UA" w:eastAsia="en-US"/>
        </w:rPr>
        <w:t>(повна назва закладу позашкільної освіти)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6"/>
        <w:gridCol w:w="2169"/>
        <w:gridCol w:w="1079"/>
        <w:gridCol w:w="1248"/>
        <w:gridCol w:w="1439"/>
        <w:gridCol w:w="1360"/>
        <w:gridCol w:w="1597"/>
      </w:tblGrid>
      <w:tr w:rsidR="00D41F83" w:rsidRPr="00D41F83" w:rsidTr="009C3BC5">
        <w:tc>
          <w:tcPr>
            <w:tcW w:w="596" w:type="dxa"/>
          </w:tcPr>
          <w:p w:rsidR="00D41F83" w:rsidRPr="00D41F83" w:rsidRDefault="00D41F83" w:rsidP="00D41F8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41F83">
              <w:rPr>
                <w:rFonts w:eastAsiaTheme="minorHAnsi"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2169" w:type="dxa"/>
          </w:tcPr>
          <w:p w:rsidR="00D41F83" w:rsidRPr="00D41F83" w:rsidRDefault="00D41F83" w:rsidP="00D41F8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41F83">
              <w:rPr>
                <w:rFonts w:eastAsiaTheme="minorHAnsi"/>
                <w:sz w:val="28"/>
                <w:szCs w:val="28"/>
                <w:lang w:val="uk-UA" w:eastAsia="en-US"/>
              </w:rPr>
              <w:t xml:space="preserve">Номінація </w:t>
            </w:r>
          </w:p>
          <w:p w:rsidR="00D41F83" w:rsidRPr="00D41F83" w:rsidRDefault="00D41F83" w:rsidP="00D41F8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079" w:type="dxa"/>
          </w:tcPr>
          <w:p w:rsidR="00D41F83" w:rsidRPr="00D41F83" w:rsidRDefault="00D41F83" w:rsidP="00D41F8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41F83">
              <w:rPr>
                <w:rFonts w:eastAsiaTheme="minorHAnsi"/>
                <w:sz w:val="28"/>
                <w:szCs w:val="28"/>
                <w:lang w:val="uk-UA" w:eastAsia="en-US"/>
              </w:rPr>
              <w:t>Назва роботи</w:t>
            </w:r>
          </w:p>
        </w:tc>
        <w:tc>
          <w:tcPr>
            <w:tcW w:w="1248" w:type="dxa"/>
          </w:tcPr>
          <w:p w:rsidR="00D41F83" w:rsidRPr="00D41F83" w:rsidRDefault="00D41F83" w:rsidP="00D41F8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41F83">
              <w:rPr>
                <w:rFonts w:eastAsiaTheme="minorHAnsi"/>
                <w:sz w:val="28"/>
                <w:szCs w:val="28"/>
                <w:lang w:val="uk-UA" w:eastAsia="en-US"/>
              </w:rPr>
              <w:t>Назва закладу, гуртка</w:t>
            </w:r>
          </w:p>
        </w:tc>
        <w:tc>
          <w:tcPr>
            <w:tcW w:w="1439" w:type="dxa"/>
          </w:tcPr>
          <w:p w:rsidR="00D41F83" w:rsidRPr="00D41F83" w:rsidRDefault="00D41F83" w:rsidP="00D41F8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41F83">
              <w:rPr>
                <w:rFonts w:eastAsiaTheme="minorHAnsi"/>
                <w:sz w:val="28"/>
                <w:szCs w:val="28"/>
                <w:lang w:val="uk-UA" w:eastAsia="en-US"/>
              </w:rPr>
              <w:t>Прізвище, ім’я автора</w:t>
            </w:r>
          </w:p>
          <w:p w:rsidR="00D41F83" w:rsidRPr="00D41F83" w:rsidRDefault="00D41F83" w:rsidP="00D41F8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360" w:type="dxa"/>
          </w:tcPr>
          <w:p w:rsidR="00D41F83" w:rsidRPr="00D41F83" w:rsidRDefault="00D41F83" w:rsidP="00D41F8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41F83">
              <w:rPr>
                <w:rFonts w:eastAsiaTheme="minorHAnsi"/>
                <w:sz w:val="28"/>
                <w:szCs w:val="28"/>
                <w:lang w:val="uk-UA" w:eastAsia="en-US"/>
              </w:rPr>
              <w:t>Вік учасника</w:t>
            </w:r>
          </w:p>
        </w:tc>
        <w:tc>
          <w:tcPr>
            <w:tcW w:w="1597" w:type="dxa"/>
          </w:tcPr>
          <w:p w:rsidR="00D41F83" w:rsidRPr="00D41F83" w:rsidRDefault="00D41F83" w:rsidP="00D41F8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41F83">
              <w:rPr>
                <w:rFonts w:eastAsiaTheme="minorHAnsi"/>
                <w:sz w:val="28"/>
                <w:szCs w:val="28"/>
                <w:lang w:val="uk-UA" w:eastAsia="en-US"/>
              </w:rPr>
              <w:t>ПІП керівника, контактний телефон</w:t>
            </w:r>
          </w:p>
        </w:tc>
      </w:tr>
      <w:tr w:rsidR="00D41F83" w:rsidRPr="00D41F83" w:rsidTr="009C3BC5">
        <w:tc>
          <w:tcPr>
            <w:tcW w:w="596" w:type="dxa"/>
          </w:tcPr>
          <w:p w:rsidR="00D41F83" w:rsidRPr="00D41F83" w:rsidRDefault="00D41F83" w:rsidP="00D41F8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2169" w:type="dxa"/>
          </w:tcPr>
          <w:p w:rsidR="00D41F83" w:rsidRPr="00D41F83" w:rsidRDefault="00D41F83" w:rsidP="00D41F8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079" w:type="dxa"/>
          </w:tcPr>
          <w:p w:rsidR="00D41F83" w:rsidRPr="00D41F83" w:rsidRDefault="00D41F83" w:rsidP="00D41F8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248" w:type="dxa"/>
          </w:tcPr>
          <w:p w:rsidR="00D41F83" w:rsidRPr="00D41F83" w:rsidRDefault="00D41F83" w:rsidP="00D41F8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439" w:type="dxa"/>
          </w:tcPr>
          <w:p w:rsidR="00D41F83" w:rsidRPr="00D41F83" w:rsidRDefault="00D41F83" w:rsidP="00D41F8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360" w:type="dxa"/>
          </w:tcPr>
          <w:p w:rsidR="00D41F83" w:rsidRPr="00D41F83" w:rsidRDefault="00D41F83" w:rsidP="00D41F8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597" w:type="dxa"/>
          </w:tcPr>
          <w:p w:rsidR="00D41F83" w:rsidRPr="00D41F83" w:rsidRDefault="00D41F83" w:rsidP="00D41F8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D41F83" w:rsidRPr="00D41F83" w:rsidTr="009C3BC5">
        <w:tc>
          <w:tcPr>
            <w:tcW w:w="596" w:type="dxa"/>
          </w:tcPr>
          <w:p w:rsidR="00D41F83" w:rsidRPr="00D41F83" w:rsidRDefault="00D41F83" w:rsidP="00D41F8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2169" w:type="dxa"/>
          </w:tcPr>
          <w:p w:rsidR="00D41F83" w:rsidRPr="00D41F83" w:rsidRDefault="00D41F83" w:rsidP="00D41F8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079" w:type="dxa"/>
          </w:tcPr>
          <w:p w:rsidR="00D41F83" w:rsidRPr="00D41F83" w:rsidRDefault="00D41F83" w:rsidP="00D41F8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248" w:type="dxa"/>
          </w:tcPr>
          <w:p w:rsidR="00D41F83" w:rsidRPr="00D41F83" w:rsidRDefault="00D41F83" w:rsidP="00D41F8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439" w:type="dxa"/>
          </w:tcPr>
          <w:p w:rsidR="00D41F83" w:rsidRPr="00D41F83" w:rsidRDefault="00D41F83" w:rsidP="00D41F8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360" w:type="dxa"/>
          </w:tcPr>
          <w:p w:rsidR="00D41F83" w:rsidRPr="00D41F83" w:rsidRDefault="00D41F83" w:rsidP="00D41F8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597" w:type="dxa"/>
          </w:tcPr>
          <w:p w:rsidR="00D41F83" w:rsidRPr="00D41F83" w:rsidRDefault="00D41F83" w:rsidP="00D41F8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</w:tbl>
    <w:p w:rsidR="00D41F83" w:rsidRPr="00D41F83" w:rsidRDefault="00D41F83" w:rsidP="00D41F83">
      <w:pPr>
        <w:spacing w:after="200"/>
        <w:contextualSpacing/>
        <w:rPr>
          <w:rFonts w:eastAsiaTheme="minorHAnsi"/>
          <w:sz w:val="28"/>
          <w:szCs w:val="28"/>
          <w:lang w:val="uk-UA" w:eastAsia="en-US"/>
        </w:rPr>
      </w:pPr>
      <w:proofErr w:type="spellStart"/>
      <w:r w:rsidRPr="00D41F83">
        <w:rPr>
          <w:rFonts w:eastAsiaTheme="minorHAnsi"/>
          <w:sz w:val="28"/>
          <w:szCs w:val="28"/>
          <w:lang w:eastAsia="en-US"/>
        </w:rPr>
        <w:t>Етикетка</w:t>
      </w:r>
      <w:proofErr w:type="spellEnd"/>
      <w:r w:rsidRPr="00D41F83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D41F83">
        <w:rPr>
          <w:rFonts w:eastAsiaTheme="minorHAnsi"/>
          <w:sz w:val="28"/>
          <w:szCs w:val="28"/>
          <w:lang w:eastAsia="en-US"/>
        </w:rPr>
        <w:t>експонат</w:t>
      </w:r>
      <w:proofErr w:type="spellEnd"/>
      <w:r w:rsidRPr="00D41F83">
        <w:rPr>
          <w:rFonts w:eastAsiaTheme="minorHAnsi"/>
          <w:sz w:val="28"/>
          <w:szCs w:val="28"/>
          <w:lang w:eastAsia="en-US"/>
        </w:rPr>
        <w:t xml:space="preserve"> </w:t>
      </w:r>
    </w:p>
    <w:p w:rsidR="00D41F83" w:rsidRDefault="005C0FF1" w:rsidP="00D41F83">
      <w:pPr>
        <w:spacing w:after="200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Розмір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етикетки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10х4</w:t>
      </w:r>
      <w:r w:rsidR="00D41F83" w:rsidRPr="00D41F83">
        <w:rPr>
          <w:rFonts w:eastAsiaTheme="minorHAnsi"/>
          <w:sz w:val="28"/>
          <w:szCs w:val="28"/>
          <w:lang w:eastAsia="en-US"/>
        </w:rPr>
        <w:t>см</w:t>
      </w:r>
    </w:p>
    <w:p w:rsidR="009C3BC5" w:rsidRPr="00D41F83" w:rsidRDefault="009C3BC5" w:rsidP="00D41F83">
      <w:pPr>
        <w:spacing w:after="200"/>
        <w:contextualSpacing/>
        <w:rPr>
          <w:rFonts w:eastAsiaTheme="minorHAnsi"/>
          <w:sz w:val="28"/>
          <w:szCs w:val="28"/>
          <w:lang w:val="uk-UA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</w:tblGrid>
      <w:tr w:rsidR="00D41F83" w:rsidRPr="00D41F83" w:rsidTr="004C5D0A">
        <w:tc>
          <w:tcPr>
            <w:tcW w:w="4219" w:type="dxa"/>
          </w:tcPr>
          <w:p w:rsidR="00D41F83" w:rsidRPr="00D41F83" w:rsidRDefault="00D41F83" w:rsidP="00D41F83">
            <w:pPr>
              <w:contextualSpacing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D41F83">
              <w:rPr>
                <w:rFonts w:eastAsiaTheme="minorHAnsi"/>
                <w:sz w:val="28"/>
                <w:szCs w:val="28"/>
                <w:lang w:eastAsia="en-US"/>
              </w:rPr>
              <w:t>Назва</w:t>
            </w:r>
            <w:proofErr w:type="spellEnd"/>
            <w:r w:rsidRPr="00D41F8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1F83">
              <w:rPr>
                <w:rFonts w:eastAsiaTheme="minorHAnsi"/>
                <w:sz w:val="28"/>
                <w:szCs w:val="28"/>
                <w:lang w:eastAsia="en-US"/>
              </w:rPr>
              <w:t>роботи</w:t>
            </w:r>
            <w:proofErr w:type="spellEnd"/>
            <w:r w:rsidRPr="00D41F8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41F83" w:rsidRPr="00D41F83" w:rsidRDefault="00D41F83" w:rsidP="00D41F83">
            <w:pPr>
              <w:contextualSpacing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D41F83" w:rsidRPr="00D41F83" w:rsidRDefault="00D41F83" w:rsidP="00D41F83">
            <w:pPr>
              <w:contextualSpacing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41F83">
              <w:rPr>
                <w:rFonts w:eastAsiaTheme="minorHAnsi"/>
                <w:sz w:val="28"/>
                <w:szCs w:val="28"/>
                <w:lang w:eastAsia="en-US"/>
              </w:rPr>
              <w:t xml:space="preserve">Автор, </w:t>
            </w:r>
            <w:proofErr w:type="spellStart"/>
            <w:r w:rsidRPr="00D41F83">
              <w:rPr>
                <w:rFonts w:eastAsiaTheme="minorHAnsi"/>
                <w:sz w:val="28"/>
                <w:szCs w:val="28"/>
                <w:lang w:eastAsia="en-US"/>
              </w:rPr>
              <w:t>вік</w:t>
            </w:r>
            <w:proofErr w:type="spellEnd"/>
            <w:r w:rsidRPr="00D41F8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41F83" w:rsidRPr="00D41F83" w:rsidRDefault="00D41F83" w:rsidP="00D41F83">
            <w:pPr>
              <w:contextualSpacing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D41F83" w:rsidRPr="00D41F83" w:rsidRDefault="00D41F83" w:rsidP="00D41F83">
            <w:pPr>
              <w:contextualSpacing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41F83">
              <w:rPr>
                <w:rFonts w:eastAsiaTheme="minorHAnsi"/>
                <w:sz w:val="28"/>
                <w:szCs w:val="28"/>
                <w:lang w:eastAsia="en-US"/>
              </w:rPr>
              <w:t>Заклад</w:t>
            </w:r>
          </w:p>
          <w:p w:rsidR="00D41F83" w:rsidRPr="00D41F83" w:rsidRDefault="00D41F83" w:rsidP="00D41F83">
            <w:pPr>
              <w:contextualSpacing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</w:tbl>
    <w:p w:rsidR="00D41F83" w:rsidRDefault="00D41F83" w:rsidP="00321038">
      <w:pPr>
        <w:ind w:right="142"/>
        <w:contextualSpacing/>
      </w:pPr>
    </w:p>
    <w:p w:rsidR="009C3BC5" w:rsidRDefault="009C3BC5" w:rsidP="00321038">
      <w:pPr>
        <w:ind w:right="142"/>
        <w:contextualSpacing/>
      </w:pPr>
    </w:p>
    <w:p w:rsidR="009C3BC5" w:rsidRDefault="009C3BC5" w:rsidP="00321038">
      <w:pPr>
        <w:ind w:right="142"/>
        <w:contextualSpacing/>
      </w:pPr>
    </w:p>
    <w:p w:rsidR="009C3BC5" w:rsidRDefault="009C3BC5" w:rsidP="00321038">
      <w:pPr>
        <w:ind w:right="142"/>
        <w:contextualSpacing/>
      </w:pPr>
    </w:p>
    <w:p w:rsidR="009C3BC5" w:rsidRDefault="009C3BC5" w:rsidP="00321038">
      <w:pPr>
        <w:ind w:right="142"/>
        <w:contextualSpacing/>
      </w:pPr>
    </w:p>
    <w:p w:rsidR="009C3BC5" w:rsidRDefault="009C3BC5" w:rsidP="00321038">
      <w:pPr>
        <w:ind w:right="142"/>
        <w:contextualSpacing/>
      </w:pPr>
    </w:p>
    <w:p w:rsidR="009C3BC5" w:rsidRDefault="009C3BC5" w:rsidP="00321038">
      <w:pPr>
        <w:ind w:right="142"/>
        <w:contextualSpacing/>
      </w:pPr>
    </w:p>
    <w:p w:rsidR="009C3BC5" w:rsidRPr="009C3BC5" w:rsidRDefault="009C3BC5" w:rsidP="009C3BC5">
      <w:pPr>
        <w:ind w:right="142"/>
        <w:contextualSpacing/>
        <w:jc w:val="both"/>
        <w:rPr>
          <w:sz w:val="28"/>
          <w:szCs w:val="28"/>
        </w:rPr>
      </w:pPr>
      <w:r w:rsidRPr="009C3BC5">
        <w:rPr>
          <w:sz w:val="28"/>
          <w:szCs w:val="28"/>
        </w:rPr>
        <w:t xml:space="preserve">Дата                                              </w:t>
      </w:r>
      <w:proofErr w:type="spellStart"/>
      <w:r w:rsidRPr="009C3BC5">
        <w:rPr>
          <w:sz w:val="28"/>
          <w:szCs w:val="28"/>
        </w:rPr>
        <w:t>підпис</w:t>
      </w:r>
      <w:proofErr w:type="spellEnd"/>
      <w:r w:rsidRPr="009C3BC5">
        <w:rPr>
          <w:sz w:val="28"/>
          <w:szCs w:val="28"/>
        </w:rPr>
        <w:t xml:space="preserve">                                                       ПІБ</w:t>
      </w:r>
    </w:p>
    <w:sectPr w:rsidR="009C3BC5" w:rsidRPr="009C3BC5" w:rsidSect="00321038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34418"/>
    <w:multiLevelType w:val="hybridMultilevel"/>
    <w:tmpl w:val="4E207324"/>
    <w:lvl w:ilvl="0" w:tplc="E58A7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32316A"/>
    <w:multiLevelType w:val="hybridMultilevel"/>
    <w:tmpl w:val="C5E4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54A82"/>
    <w:multiLevelType w:val="hybridMultilevel"/>
    <w:tmpl w:val="590A4E08"/>
    <w:lvl w:ilvl="0" w:tplc="D7542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76"/>
    <w:rsid w:val="00016793"/>
    <w:rsid w:val="00025C02"/>
    <w:rsid w:val="000303AC"/>
    <w:rsid w:val="00047515"/>
    <w:rsid w:val="00085FBF"/>
    <w:rsid w:val="00086A9D"/>
    <w:rsid w:val="00094EE1"/>
    <w:rsid w:val="000A061D"/>
    <w:rsid w:val="00192B7E"/>
    <w:rsid w:val="00195CD5"/>
    <w:rsid w:val="001F5FA9"/>
    <w:rsid w:val="00221ACF"/>
    <w:rsid w:val="002237F5"/>
    <w:rsid w:val="00277B94"/>
    <w:rsid w:val="002A36CD"/>
    <w:rsid w:val="002E72CA"/>
    <w:rsid w:val="00321038"/>
    <w:rsid w:val="0033165D"/>
    <w:rsid w:val="003451E8"/>
    <w:rsid w:val="0035352F"/>
    <w:rsid w:val="00366F86"/>
    <w:rsid w:val="003759E6"/>
    <w:rsid w:val="00392962"/>
    <w:rsid w:val="003A3D9F"/>
    <w:rsid w:val="003D3A99"/>
    <w:rsid w:val="00457597"/>
    <w:rsid w:val="00472216"/>
    <w:rsid w:val="004A2F03"/>
    <w:rsid w:val="00511824"/>
    <w:rsid w:val="0057493C"/>
    <w:rsid w:val="005809D7"/>
    <w:rsid w:val="0058452D"/>
    <w:rsid w:val="005A2698"/>
    <w:rsid w:val="005C0FF1"/>
    <w:rsid w:val="005C2D9D"/>
    <w:rsid w:val="005D5580"/>
    <w:rsid w:val="00637350"/>
    <w:rsid w:val="00675BF8"/>
    <w:rsid w:val="006B57A8"/>
    <w:rsid w:val="00705CFF"/>
    <w:rsid w:val="007166A8"/>
    <w:rsid w:val="00724E0E"/>
    <w:rsid w:val="0073594E"/>
    <w:rsid w:val="00753310"/>
    <w:rsid w:val="007A6379"/>
    <w:rsid w:val="007B5F9A"/>
    <w:rsid w:val="007E5E23"/>
    <w:rsid w:val="008512C6"/>
    <w:rsid w:val="008C43D0"/>
    <w:rsid w:val="008D63CC"/>
    <w:rsid w:val="008D7946"/>
    <w:rsid w:val="009846AF"/>
    <w:rsid w:val="009C3BC5"/>
    <w:rsid w:val="00A96959"/>
    <w:rsid w:val="00AB36BD"/>
    <w:rsid w:val="00B00292"/>
    <w:rsid w:val="00B436FC"/>
    <w:rsid w:val="00B969ED"/>
    <w:rsid w:val="00B97548"/>
    <w:rsid w:val="00BA7D36"/>
    <w:rsid w:val="00BB76BD"/>
    <w:rsid w:val="00BC6CC8"/>
    <w:rsid w:val="00C42A2A"/>
    <w:rsid w:val="00C50F78"/>
    <w:rsid w:val="00C8205F"/>
    <w:rsid w:val="00CB4DD9"/>
    <w:rsid w:val="00CF092C"/>
    <w:rsid w:val="00D15D50"/>
    <w:rsid w:val="00D34CF1"/>
    <w:rsid w:val="00D41F83"/>
    <w:rsid w:val="00D72A5F"/>
    <w:rsid w:val="00D762CE"/>
    <w:rsid w:val="00E529BC"/>
    <w:rsid w:val="00E53F76"/>
    <w:rsid w:val="00E60021"/>
    <w:rsid w:val="00E94E0F"/>
    <w:rsid w:val="00EA74A3"/>
    <w:rsid w:val="00EC7287"/>
    <w:rsid w:val="00F04D83"/>
    <w:rsid w:val="00F2489B"/>
    <w:rsid w:val="00F579BD"/>
    <w:rsid w:val="00F65E1F"/>
    <w:rsid w:val="00FB1D59"/>
    <w:rsid w:val="00FD3309"/>
    <w:rsid w:val="00FD6D54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BE17B-6864-4946-8A59-90F428DC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F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3F76"/>
    <w:pPr>
      <w:keepNext/>
      <w:jc w:val="center"/>
      <w:outlineLvl w:val="0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F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F76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customStyle="1" w:styleId="rvps6">
    <w:name w:val="rvps6"/>
    <w:basedOn w:val="a"/>
    <w:rsid w:val="00E53F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3F7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3F76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3F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E53F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Hyperlink"/>
    <w:unhideWhenUsed/>
    <w:rsid w:val="003451E8"/>
    <w:rPr>
      <w:color w:val="0000FF"/>
      <w:u w:val="single"/>
    </w:rPr>
  </w:style>
  <w:style w:type="paragraph" w:customStyle="1" w:styleId="11">
    <w:name w:val="Обычный1"/>
    <w:rsid w:val="003451E8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7">
    <w:name w:val="List Paragraph"/>
    <w:basedOn w:val="a"/>
    <w:uiPriority w:val="99"/>
    <w:qFormat/>
    <w:rsid w:val="000303AC"/>
    <w:pPr>
      <w:ind w:left="720"/>
    </w:pPr>
    <w:rPr>
      <w:rFonts w:eastAsia="Times New Roman"/>
      <w:sz w:val="28"/>
      <w:szCs w:val="28"/>
      <w:lang w:val="uk-UA"/>
    </w:rPr>
  </w:style>
  <w:style w:type="table" w:styleId="a8">
    <w:name w:val="Table Grid"/>
    <w:basedOn w:val="a1"/>
    <w:uiPriority w:val="59"/>
    <w:rsid w:val="00D41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tod2@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tetudcpo@i.ua" TargetMode="External"/><Relationship Id="rId12" Type="http://schemas.openxmlformats.org/officeDocument/2006/relationships/hyperlink" Target="mailto:zhdbhtt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cpoua@gmail.com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http://udcpo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dcpo.com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8626</Words>
  <Characters>4917</Characters>
  <Application>Microsoft Office Word</Application>
  <DocSecurity>0</DocSecurity>
  <Lines>40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Олена Васи</cp:lastModifiedBy>
  <cp:revision>9</cp:revision>
  <cp:lastPrinted>2020-12-08T08:00:00Z</cp:lastPrinted>
  <dcterms:created xsi:type="dcterms:W3CDTF">2020-12-07T10:06:00Z</dcterms:created>
  <dcterms:modified xsi:type="dcterms:W3CDTF">2020-12-08T12:37:00Z</dcterms:modified>
</cp:coreProperties>
</file>