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A" w:rsidRDefault="0004026A" w:rsidP="0004026A">
      <w:pPr>
        <w:jc w:val="center"/>
        <w:rPr>
          <w:sz w:val="10"/>
          <w:szCs w:val="10"/>
          <w:lang w:val="en-US"/>
        </w:rPr>
      </w:pPr>
    </w:p>
    <w:p w:rsidR="0004026A" w:rsidRDefault="0004026A" w:rsidP="0004026A">
      <w:pPr>
        <w:jc w:val="center"/>
        <w:rPr>
          <w:sz w:val="10"/>
          <w:szCs w:val="10"/>
        </w:rPr>
      </w:pPr>
    </w:p>
    <w:p w:rsidR="0004026A" w:rsidRDefault="0004026A" w:rsidP="0004026A">
      <w:pPr>
        <w:jc w:val="center"/>
        <w:rPr>
          <w:sz w:val="10"/>
          <w:szCs w:val="10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6A" w:rsidRDefault="0004026A" w:rsidP="0004026A">
      <w:pPr>
        <w:jc w:val="center"/>
        <w:rPr>
          <w:sz w:val="4"/>
          <w:szCs w:val="4"/>
        </w:rPr>
      </w:pPr>
    </w:p>
    <w:p w:rsidR="0004026A" w:rsidRDefault="0004026A" w:rsidP="0004026A">
      <w:pPr>
        <w:tabs>
          <w:tab w:val="left" w:pos="66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04026A" w:rsidRDefault="0004026A" w:rsidP="0004026A">
      <w:pPr>
        <w:tabs>
          <w:tab w:val="left" w:pos="664"/>
        </w:tabs>
        <w:rPr>
          <w:sz w:val="4"/>
          <w:szCs w:val="4"/>
        </w:rPr>
      </w:pPr>
    </w:p>
    <w:p w:rsidR="0004026A" w:rsidRDefault="0004026A" w:rsidP="0004026A">
      <w:pPr>
        <w:jc w:val="center"/>
        <w:rPr>
          <w:sz w:val="2"/>
          <w:szCs w:val="2"/>
        </w:rPr>
      </w:pPr>
    </w:p>
    <w:p w:rsidR="0004026A" w:rsidRDefault="0004026A" w:rsidP="0004026A">
      <w:pPr>
        <w:jc w:val="center"/>
        <w:rPr>
          <w:color w:val="030987"/>
          <w:sz w:val="31"/>
          <w:szCs w:val="31"/>
        </w:rPr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04026A" w:rsidRDefault="0004026A" w:rsidP="0004026A">
      <w:pPr>
        <w:jc w:val="center"/>
        <w:rPr>
          <w:color w:val="030987"/>
          <w:sz w:val="2"/>
          <w:szCs w:val="2"/>
        </w:rPr>
      </w:pPr>
    </w:p>
    <w:p w:rsidR="0004026A" w:rsidRDefault="0004026A" w:rsidP="0004026A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04026A" w:rsidRDefault="0004026A" w:rsidP="0004026A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(УДЦПО)</w:t>
      </w:r>
    </w:p>
    <w:p w:rsidR="0004026A" w:rsidRDefault="0004026A" w:rsidP="0004026A">
      <w:pPr>
        <w:jc w:val="center"/>
        <w:rPr>
          <w:b/>
          <w:color w:val="030987"/>
          <w:sz w:val="2"/>
          <w:szCs w:val="2"/>
        </w:rPr>
      </w:pPr>
    </w:p>
    <w:p w:rsidR="0004026A" w:rsidRDefault="0004026A" w:rsidP="0004026A">
      <w:pPr>
        <w:jc w:val="center"/>
        <w:rPr>
          <w:color w:val="030987"/>
          <w:sz w:val="16"/>
          <w:szCs w:val="16"/>
        </w:rPr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узвіз 8, м.</w:t>
      </w:r>
      <w:r>
        <w:rPr>
          <w:color w:val="030987"/>
          <w:sz w:val="18"/>
          <w:szCs w:val="18"/>
          <w:lang w:val="ru-RU"/>
        </w:rPr>
        <w:t xml:space="preserve"> </w:t>
      </w:r>
      <w:r>
        <w:rPr>
          <w:color w:val="030987"/>
          <w:sz w:val="18"/>
          <w:szCs w:val="18"/>
        </w:rPr>
        <w:t xml:space="preserve">Київ, 01021; т/ф </w:t>
      </w:r>
      <w:r>
        <w:rPr>
          <w:color w:val="030987"/>
          <w:sz w:val="16"/>
          <w:szCs w:val="16"/>
        </w:rPr>
        <w:t xml:space="preserve">(044) 253-75-25; </w:t>
      </w:r>
      <w:proofErr w:type="spellStart"/>
      <w:r>
        <w:rPr>
          <w:color w:val="030987"/>
          <w:sz w:val="16"/>
          <w:szCs w:val="16"/>
        </w:rPr>
        <w:t>тел</w:t>
      </w:r>
      <w:proofErr w:type="spellEnd"/>
      <w:r>
        <w:rPr>
          <w:color w:val="030987"/>
          <w:sz w:val="16"/>
          <w:szCs w:val="16"/>
        </w:rPr>
        <w:t xml:space="preserve">. 253-63-99, 253-01-05 </w:t>
      </w:r>
    </w:p>
    <w:p w:rsidR="0004026A" w:rsidRDefault="0004026A" w:rsidP="0004026A">
      <w:pPr>
        <w:jc w:val="center"/>
        <w:rPr>
          <w:color w:val="030987"/>
          <w:sz w:val="2"/>
          <w:szCs w:val="2"/>
        </w:rPr>
      </w:pPr>
    </w:p>
    <w:p w:rsidR="0004026A" w:rsidRDefault="0004026A" w:rsidP="0004026A">
      <w:pPr>
        <w:jc w:val="center"/>
        <w:rPr>
          <w:color w:val="030987"/>
          <w:sz w:val="2"/>
          <w:szCs w:val="2"/>
        </w:rPr>
      </w:pPr>
      <w:r>
        <w:rPr>
          <w:color w:val="030987"/>
          <w:sz w:val="16"/>
          <w:szCs w:val="16"/>
        </w:rPr>
        <w:t>“МТС” +38 (050) 566-89-50; “Київстар” +38 (097) 751-98-81</w:t>
      </w:r>
    </w:p>
    <w:p w:rsidR="0004026A" w:rsidRDefault="0004026A" w:rsidP="0004026A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  <w:u w:val="single"/>
        </w:rPr>
      </w:pPr>
      <w:r>
        <w:rPr>
          <w:color w:val="030987"/>
          <w:sz w:val="16"/>
          <w:szCs w:val="16"/>
        </w:rPr>
        <w:t>E-</w:t>
      </w:r>
      <w:proofErr w:type="spellStart"/>
      <w:r>
        <w:rPr>
          <w:color w:val="030987"/>
          <w:sz w:val="16"/>
          <w:szCs w:val="16"/>
        </w:rPr>
        <w:t>mail</w:t>
      </w:r>
      <w:proofErr w:type="spellEnd"/>
      <w:r>
        <w:rPr>
          <w:color w:val="030987"/>
          <w:sz w:val="16"/>
          <w:szCs w:val="16"/>
        </w:rPr>
        <w:t>:</w:t>
      </w:r>
      <w:r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7" w:history="1">
        <w:r>
          <w:rPr>
            <w:rStyle w:val="a3"/>
            <w:snapToGrid w:val="0"/>
            <w:spacing w:val="20"/>
            <w:sz w:val="16"/>
            <w:szCs w:val="16"/>
          </w:rPr>
          <w:t>u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dcpoua</w:t>
        </w:r>
        <w:r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8" w:history="1">
        <w:r>
          <w:rPr>
            <w:rStyle w:val="a3"/>
            <w:snapToGrid w:val="0"/>
            <w:spacing w:val="20"/>
            <w:sz w:val="16"/>
            <w:szCs w:val="16"/>
          </w:rPr>
          <w:t>estetudcpo@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gmail.com ; texnudcpo@gmail.com; </w:t>
      </w:r>
      <w:hyperlink r:id="rId9" w:history="1">
        <w:r>
          <w:rPr>
            <w:rStyle w:val="a3"/>
            <w:snapToGrid w:val="0"/>
            <w:spacing w:val="20"/>
            <w:sz w:val="16"/>
            <w:szCs w:val="16"/>
          </w:rPr>
          <w:t>met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t</w:t>
        </w:r>
        <w:r>
          <w:rPr>
            <w:rStyle w:val="a3"/>
            <w:snapToGrid w:val="0"/>
            <w:spacing w:val="20"/>
            <w:sz w:val="16"/>
            <w:szCs w:val="16"/>
          </w:rPr>
          <w:t>od</w:t>
        </w:r>
        <w:r w:rsidRPr="00C15D8A">
          <w:rPr>
            <w:rStyle w:val="a3"/>
            <w:snapToGrid w:val="0"/>
            <w:spacing w:val="20"/>
            <w:sz w:val="16"/>
            <w:szCs w:val="16"/>
          </w:rPr>
          <w:t>2</w:t>
        </w:r>
        <w:r>
          <w:rPr>
            <w:rStyle w:val="a3"/>
            <w:snapToGrid w:val="0"/>
            <w:spacing w:val="20"/>
            <w:sz w:val="16"/>
            <w:szCs w:val="16"/>
          </w:rPr>
          <w:t>@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gmail.com </w:t>
      </w:r>
    </w:p>
    <w:p w:rsidR="0004026A" w:rsidRDefault="0004026A" w:rsidP="0004026A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proofErr w:type="spellStart"/>
      <w:r>
        <w:rPr>
          <w:snapToGrid w:val="0"/>
          <w:color w:val="030987"/>
          <w:spacing w:val="20"/>
          <w:sz w:val="16"/>
          <w:szCs w:val="16"/>
        </w:rPr>
        <w:t>Web-site:</w:t>
      </w:r>
      <w:hyperlink r:id="rId10" w:history="1">
        <w:r>
          <w:rPr>
            <w:rStyle w:val="a3"/>
            <w:snapToGrid w:val="0"/>
            <w:spacing w:val="20"/>
            <w:sz w:val="16"/>
            <w:szCs w:val="16"/>
          </w:rPr>
          <w:t>http</w:t>
        </w:r>
        <w:proofErr w:type="spellEnd"/>
        <w:r>
          <w:rPr>
            <w:rStyle w:val="a3"/>
            <w:snapToGrid w:val="0"/>
            <w:spacing w:val="20"/>
            <w:sz w:val="16"/>
            <w:szCs w:val="16"/>
          </w:rPr>
          <w:t>://</w:t>
        </w:r>
        <w:proofErr w:type="spellStart"/>
        <w:r w:rsidRPr="0004026A">
          <w:rPr>
            <w:rStyle w:val="a3"/>
            <w:snapToGrid w:val="0"/>
            <w:spacing w:val="20"/>
            <w:sz w:val="16"/>
            <w:szCs w:val="16"/>
          </w:rPr>
          <w:t>udcpo</w:t>
        </w:r>
        <w:proofErr w:type="spellEnd"/>
        <w:r w:rsidRPr="0004026A"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 w:rsidRPr="0004026A">
          <w:rPr>
            <w:rStyle w:val="a3"/>
            <w:snapToGrid w:val="0"/>
            <w:spacing w:val="20"/>
            <w:sz w:val="16"/>
            <w:szCs w:val="16"/>
            <w:lang w:val="en-US"/>
          </w:rPr>
          <w:t>gov</w:t>
        </w:r>
        <w:proofErr w:type="spellEnd"/>
        <w:r w:rsidRPr="0004026A"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 w:rsidRPr="0004026A">
          <w:rPr>
            <w:rStyle w:val="a3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04026A" w:rsidRDefault="0004026A" w:rsidP="0004026A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04026A" w:rsidRDefault="0004026A" w:rsidP="0004026A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6A" w:rsidRDefault="0004026A" w:rsidP="0004026A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04026A" w:rsidRDefault="0004026A" w:rsidP="0004026A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04026A" w:rsidRDefault="0004026A" w:rsidP="0004026A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04026A" w:rsidRDefault="00525C0C" w:rsidP="0004026A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01.02.</w:t>
      </w:r>
      <w:r w:rsidR="0004026A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="0004026A">
        <w:rPr>
          <w:sz w:val="22"/>
          <w:szCs w:val="22"/>
        </w:rPr>
        <w:t xml:space="preserve"> р. № </w:t>
      </w:r>
      <w:r>
        <w:rPr>
          <w:sz w:val="22"/>
          <w:szCs w:val="22"/>
        </w:rPr>
        <w:t>02-02</w:t>
      </w:r>
    </w:p>
    <w:p w:rsidR="0004026A" w:rsidRDefault="0004026A" w:rsidP="0004026A">
      <w:pPr>
        <w:rPr>
          <w:sz w:val="28"/>
          <w:szCs w:val="28"/>
        </w:rPr>
      </w:pPr>
      <w:r>
        <w:rPr>
          <w:sz w:val="22"/>
          <w:szCs w:val="22"/>
        </w:rPr>
        <w:t>На № ______ від ________ 20 ___ р.</w:t>
      </w:r>
    </w:p>
    <w:p w:rsidR="00D92CEF" w:rsidRDefault="00D92CEF" w:rsidP="00A36476">
      <w:pPr>
        <w:ind w:left="5103"/>
        <w:jc w:val="both"/>
        <w:rPr>
          <w:sz w:val="28"/>
          <w:szCs w:val="28"/>
        </w:rPr>
      </w:pPr>
    </w:p>
    <w:p w:rsidR="00A36476" w:rsidRPr="00A36476" w:rsidRDefault="00A36476" w:rsidP="00A36476">
      <w:pPr>
        <w:ind w:left="5103"/>
        <w:jc w:val="both"/>
      </w:pPr>
      <w:r>
        <w:rPr>
          <w:sz w:val="28"/>
          <w:szCs w:val="28"/>
        </w:rPr>
        <w:t>Директорам обласних, Київського 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A36476" w:rsidRDefault="00A36476" w:rsidP="00834628">
      <w:pPr>
        <w:rPr>
          <w:sz w:val="22"/>
          <w:szCs w:val="22"/>
        </w:rPr>
      </w:pPr>
    </w:p>
    <w:p w:rsidR="00834628" w:rsidRDefault="00834628" w:rsidP="00834628">
      <w:pPr>
        <w:jc w:val="both"/>
        <w:rPr>
          <w:sz w:val="28"/>
          <w:szCs w:val="28"/>
        </w:rPr>
      </w:pPr>
    </w:p>
    <w:p w:rsidR="00834628" w:rsidRDefault="00A36476" w:rsidP="0083462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проведення </w:t>
      </w:r>
      <w:r w:rsidR="00834628">
        <w:rPr>
          <w:sz w:val="28"/>
          <w:szCs w:val="28"/>
        </w:rPr>
        <w:t xml:space="preserve">Всеукраїнського відкритого </w:t>
      </w:r>
    </w:p>
    <w:p w:rsidR="00834628" w:rsidRDefault="00834628" w:rsidP="0083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фестивалю дитячої та юнацької творчості, </w:t>
      </w:r>
    </w:p>
    <w:p w:rsidR="00834628" w:rsidRDefault="00834628" w:rsidP="008346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присвяченого Всесвітньому Дню Землі</w:t>
      </w:r>
    </w:p>
    <w:p w:rsidR="00834628" w:rsidRDefault="00834628" w:rsidP="00834628">
      <w:pPr>
        <w:jc w:val="both"/>
        <w:rPr>
          <w:sz w:val="28"/>
          <w:szCs w:val="28"/>
        </w:rPr>
      </w:pPr>
      <w:r>
        <w:rPr>
          <w:sz w:val="28"/>
          <w:szCs w:val="28"/>
        </w:rPr>
        <w:t>(заочний/онлайн формат)</w:t>
      </w:r>
    </w:p>
    <w:p w:rsidR="00834628" w:rsidRDefault="00834628" w:rsidP="00834628">
      <w:pPr>
        <w:tabs>
          <w:tab w:val="left" w:pos="567"/>
        </w:tabs>
        <w:jc w:val="both"/>
        <w:rPr>
          <w:sz w:val="28"/>
          <w:szCs w:val="28"/>
        </w:rPr>
      </w:pPr>
    </w:p>
    <w:p w:rsidR="00834628" w:rsidRDefault="00A36476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наказу Міністерства освіти і науки України від 15.12</w:t>
      </w:r>
      <w:r w:rsidRPr="00F75AAE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</w:t>
      </w:r>
      <w:r>
        <w:rPr>
          <w:sz w:val="28"/>
          <w:szCs w:val="28"/>
        </w:rPr>
        <w:t xml:space="preserve"> року № 1379</w:t>
      </w:r>
      <w:r w:rsidRPr="00F75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затвердження Плану всеукраїнських і </w:t>
      </w:r>
      <w:r w:rsidR="00615882">
        <w:rPr>
          <w:sz w:val="28"/>
          <w:szCs w:val="28"/>
        </w:rPr>
        <w:t>міжнародних організаційно-</w:t>
      </w:r>
      <w:r>
        <w:rPr>
          <w:sz w:val="28"/>
          <w:szCs w:val="28"/>
        </w:rPr>
        <w:t>масових заходів з дітьми та учнівською молоддю на 202</w:t>
      </w:r>
      <w:r w:rsidRPr="00C15D8A">
        <w:rPr>
          <w:sz w:val="28"/>
          <w:szCs w:val="28"/>
        </w:rPr>
        <w:t>2</w:t>
      </w:r>
      <w:r>
        <w:rPr>
          <w:sz w:val="28"/>
          <w:szCs w:val="28"/>
        </w:rPr>
        <w:t xml:space="preserve"> рік </w:t>
      </w:r>
      <w:r w:rsidR="006158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(за основними напрямами позашкільної освіти)» </w:t>
      </w:r>
      <w:r w:rsidRPr="00335B96">
        <w:rPr>
          <w:kern w:val="2"/>
          <w:sz w:val="28"/>
          <w:szCs w:val="28"/>
          <w:lang w:eastAsia="zh-CN"/>
        </w:rPr>
        <w:t>з обов’язковим виконанням вимог Постанови Кабінету Міністрів України від 9 грудня 2020 р. № 123</w:t>
      </w:r>
      <w:r w:rsidR="00525C0C">
        <w:rPr>
          <w:kern w:val="2"/>
          <w:sz w:val="28"/>
          <w:szCs w:val="28"/>
          <w:lang w:eastAsia="zh-CN"/>
        </w:rPr>
        <w:t>6,</w:t>
      </w:r>
      <w:r w:rsidR="00834628">
        <w:rPr>
          <w:sz w:val="28"/>
          <w:szCs w:val="28"/>
        </w:rPr>
        <w:t xml:space="preserve"> з 19 по 21 квітня 2022 року у </w:t>
      </w:r>
      <w:r w:rsidR="00D92CEF" w:rsidRPr="00C15D8A">
        <w:rPr>
          <w:sz w:val="28"/>
          <w:szCs w:val="28"/>
        </w:rPr>
        <w:t xml:space="preserve"> </w:t>
      </w:r>
      <w:r w:rsidR="00834628">
        <w:rPr>
          <w:sz w:val="28"/>
          <w:szCs w:val="28"/>
        </w:rPr>
        <w:t xml:space="preserve">місті Кропивницькому Українським державним  центром позашкільної освіти спільно з комунальним </w:t>
      </w:r>
      <w:r w:rsidR="00467123">
        <w:rPr>
          <w:sz w:val="28"/>
          <w:szCs w:val="28"/>
        </w:rPr>
        <w:t xml:space="preserve">позашкільним навчальним </w:t>
      </w:r>
      <w:r w:rsidR="00834628">
        <w:rPr>
          <w:sz w:val="28"/>
          <w:szCs w:val="28"/>
        </w:rPr>
        <w:t xml:space="preserve">закладом  «Кіровоградський обласний центр дитячої та юнацької творчості» буде проведено Всеукраїнський </w:t>
      </w:r>
      <w:r>
        <w:rPr>
          <w:sz w:val="28"/>
          <w:szCs w:val="28"/>
        </w:rPr>
        <w:t xml:space="preserve">відкритий </w:t>
      </w:r>
      <w:r w:rsidR="00834628">
        <w:rPr>
          <w:sz w:val="28"/>
          <w:szCs w:val="28"/>
        </w:rPr>
        <w:t>фестиваль дитячої та юнацької творчості, присвячений Всесвітньому Дню Землі</w:t>
      </w:r>
      <w:r w:rsidR="00D92CEF" w:rsidRPr="00525C0C">
        <w:rPr>
          <w:sz w:val="28"/>
          <w:szCs w:val="28"/>
        </w:rPr>
        <w:t xml:space="preserve"> </w:t>
      </w:r>
      <w:r w:rsidR="00D92CEF">
        <w:rPr>
          <w:sz w:val="28"/>
          <w:szCs w:val="28"/>
        </w:rPr>
        <w:t>(заочний/онлайн формат)</w:t>
      </w:r>
      <w:r w:rsidR="00834628">
        <w:rPr>
          <w:sz w:val="28"/>
          <w:szCs w:val="28"/>
        </w:rPr>
        <w:t>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проводиться у два етапи: І - відбірковий (заочний), </w:t>
      </w:r>
      <w:r w:rsidR="00A3647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ІІ- завершальний (онлайн)</w:t>
      </w:r>
      <w:r w:rsidR="009777F8">
        <w:rPr>
          <w:sz w:val="28"/>
          <w:szCs w:val="28"/>
        </w:rPr>
        <w:t xml:space="preserve"> </w:t>
      </w:r>
      <w:r w:rsidR="009777F8" w:rsidRPr="008F583C">
        <w:rPr>
          <w:sz w:val="28"/>
          <w:szCs w:val="28"/>
        </w:rPr>
        <w:t>відповідно до умов проведення (додаток 1)</w:t>
      </w:r>
      <w:r>
        <w:rPr>
          <w:sz w:val="28"/>
          <w:szCs w:val="28"/>
        </w:rPr>
        <w:t xml:space="preserve">. </w:t>
      </w:r>
    </w:p>
    <w:p w:rsidR="00D92CEF" w:rsidRPr="00D92CEF" w:rsidRDefault="00834628" w:rsidP="00D92CEF">
      <w:pPr>
        <w:ind w:firstLine="709"/>
        <w:jc w:val="both"/>
        <w:rPr>
          <w:b/>
          <w:color w:val="1D1B11"/>
          <w:sz w:val="28"/>
          <w:szCs w:val="28"/>
        </w:rPr>
      </w:pPr>
      <w:r w:rsidRPr="00D92CEF">
        <w:rPr>
          <w:color w:val="1D1B11"/>
          <w:sz w:val="28"/>
          <w:szCs w:val="28"/>
        </w:rPr>
        <w:t>Д</w:t>
      </w:r>
      <w:r w:rsidR="00615882">
        <w:rPr>
          <w:color w:val="1D1B11"/>
          <w:sz w:val="28"/>
          <w:szCs w:val="28"/>
        </w:rPr>
        <w:t xml:space="preserve">о участі у заході запрошуються </w:t>
      </w:r>
      <w:r w:rsidR="00D92CEF" w:rsidRPr="00D92CEF"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 w:rsidR="00D92CEF" w:rsidRPr="00D92CEF">
        <w:rPr>
          <w:color w:val="1D1B11"/>
          <w:sz w:val="28"/>
          <w:szCs w:val="28"/>
        </w:rPr>
        <w:t xml:space="preserve">, представники учнівського самоврядування, </w:t>
      </w:r>
      <w:proofErr w:type="spellStart"/>
      <w:r w:rsidR="00D92CEF" w:rsidRPr="00D92CEF">
        <w:rPr>
          <w:color w:val="1D1B11"/>
          <w:sz w:val="28"/>
          <w:szCs w:val="28"/>
        </w:rPr>
        <w:t>євроклубів</w:t>
      </w:r>
      <w:proofErr w:type="spellEnd"/>
      <w:r w:rsidR="00D92CEF" w:rsidRPr="00D92CEF">
        <w:rPr>
          <w:color w:val="1D1B11"/>
          <w:sz w:val="28"/>
          <w:szCs w:val="28"/>
        </w:rPr>
        <w:t>, інших дитячих громадських об’єднань віком від 8 до 21 року</w:t>
      </w:r>
      <w:r w:rsidR="00D92CEF">
        <w:rPr>
          <w:color w:val="1D1B11"/>
          <w:sz w:val="28"/>
          <w:szCs w:val="28"/>
        </w:rPr>
        <w:t>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участі у І-му етапі необхідно до 15 березня 2022 року надіслати заявку на участь та матеріали згідно з умовами номінацій. Переможці І-го етапу фестивалю отримують запрошення від оргкомітету на участь у ІІ-му етапі фестивалю.</w:t>
      </w:r>
    </w:p>
    <w:p w:rsidR="00834628" w:rsidRDefault="00834628" w:rsidP="0083462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Додаткова інформація за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: у місті Кропивницькому (0522) 22-56-01, 22-56-12 (контактні особи: (095) 234-64-98 - Долгополова Наталія </w:t>
      </w:r>
      <w:r>
        <w:rPr>
          <w:sz w:val="28"/>
          <w:szCs w:val="28"/>
        </w:rPr>
        <w:lastRenderedPageBreak/>
        <w:t xml:space="preserve">Костянтинівна, (095) 585-96-18 - </w:t>
      </w:r>
      <w:proofErr w:type="spellStart"/>
      <w:r>
        <w:rPr>
          <w:sz w:val="28"/>
          <w:szCs w:val="28"/>
        </w:rPr>
        <w:t>Кордонська</w:t>
      </w:r>
      <w:proofErr w:type="spellEnd"/>
      <w:r>
        <w:rPr>
          <w:sz w:val="28"/>
          <w:szCs w:val="28"/>
        </w:rPr>
        <w:t xml:space="preserve"> Лариса Миколаївна), у місті Києві (044) 253-01-05 (контактна особа – Кононенко Ірина Володимирівна).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</w:p>
    <w:p w:rsidR="00834628" w:rsidRDefault="00834628" w:rsidP="00834628">
      <w:pPr>
        <w:jc w:val="both"/>
        <w:rPr>
          <w:sz w:val="28"/>
          <w:szCs w:val="28"/>
        </w:rPr>
      </w:pPr>
    </w:p>
    <w:p w:rsidR="00834628" w:rsidRDefault="00834628" w:rsidP="00834628">
      <w:pPr>
        <w:jc w:val="both"/>
        <w:rPr>
          <w:sz w:val="28"/>
          <w:szCs w:val="28"/>
        </w:rPr>
      </w:pPr>
      <w:r w:rsidRPr="00D92CEF">
        <w:rPr>
          <w:sz w:val="28"/>
          <w:szCs w:val="28"/>
        </w:rPr>
        <w:t xml:space="preserve">Директор                                                                                    Геннадій </w:t>
      </w:r>
      <w:r w:rsidR="00D92CEF" w:rsidRPr="00D92CEF">
        <w:rPr>
          <w:sz w:val="28"/>
          <w:szCs w:val="28"/>
        </w:rPr>
        <w:t>ШКУРА</w:t>
      </w: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525C0C" w:rsidRDefault="00525C0C" w:rsidP="00834628">
      <w:pPr>
        <w:jc w:val="both"/>
        <w:rPr>
          <w:sz w:val="28"/>
          <w:szCs w:val="28"/>
        </w:rPr>
      </w:pPr>
    </w:p>
    <w:p w:rsidR="00525C0C" w:rsidRDefault="00525C0C" w:rsidP="00834628">
      <w:pPr>
        <w:jc w:val="both"/>
        <w:rPr>
          <w:sz w:val="28"/>
          <w:szCs w:val="28"/>
        </w:rPr>
      </w:pPr>
    </w:p>
    <w:p w:rsidR="00D92CEF" w:rsidRDefault="00D92CEF" w:rsidP="00834628">
      <w:pPr>
        <w:jc w:val="both"/>
        <w:rPr>
          <w:sz w:val="28"/>
          <w:szCs w:val="28"/>
        </w:rPr>
      </w:pPr>
    </w:p>
    <w:p w:rsidR="00D92CEF" w:rsidRPr="00D92CEF" w:rsidRDefault="00D92CEF" w:rsidP="00834628">
      <w:pPr>
        <w:jc w:val="both"/>
        <w:rPr>
          <w:sz w:val="28"/>
          <w:szCs w:val="28"/>
        </w:rPr>
      </w:pPr>
      <w:r>
        <w:t>Ірина</w:t>
      </w:r>
      <w:r w:rsidRPr="00FF7AE9">
        <w:t xml:space="preserve"> </w:t>
      </w:r>
      <w:r>
        <w:t>Кононенко</w:t>
      </w:r>
      <w:r w:rsidRPr="00FF7AE9">
        <w:t xml:space="preserve"> 044 253 01 05</w:t>
      </w:r>
    </w:p>
    <w:p w:rsidR="00834628" w:rsidRDefault="00834628" w:rsidP="00834628">
      <w:pPr>
        <w:ind w:left="7371" w:hanging="567"/>
      </w:pPr>
      <w:r>
        <w:lastRenderedPageBreak/>
        <w:t xml:space="preserve">Додаток </w:t>
      </w:r>
    </w:p>
    <w:p w:rsidR="00834628" w:rsidRDefault="00834628" w:rsidP="00834628">
      <w:pPr>
        <w:ind w:left="7371" w:hanging="567"/>
      </w:pPr>
      <w:r>
        <w:t>до листа УДЦПО</w:t>
      </w:r>
    </w:p>
    <w:p w:rsidR="00834628" w:rsidRDefault="00525C0C" w:rsidP="00834628">
      <w:pPr>
        <w:ind w:left="6804"/>
      </w:pPr>
      <w:r>
        <w:t>від  01.02.22р.</w:t>
      </w:r>
      <w:r w:rsidR="00834628">
        <w:t xml:space="preserve"> №  </w:t>
      </w:r>
      <w:r>
        <w:t>02-02</w:t>
      </w:r>
    </w:p>
    <w:p w:rsidR="00834628" w:rsidRDefault="00834628" w:rsidP="00834628">
      <w:pPr>
        <w:jc w:val="center"/>
        <w:rPr>
          <w:sz w:val="26"/>
          <w:szCs w:val="26"/>
        </w:rPr>
      </w:pPr>
    </w:p>
    <w:p w:rsidR="00834628" w:rsidRDefault="00834628" w:rsidP="00834628">
      <w:pPr>
        <w:jc w:val="center"/>
        <w:rPr>
          <w:sz w:val="26"/>
          <w:szCs w:val="26"/>
        </w:rPr>
      </w:pPr>
    </w:p>
    <w:p w:rsidR="00834628" w:rsidRDefault="00834628" w:rsidP="00834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Умови проведення </w:t>
      </w:r>
    </w:p>
    <w:p w:rsidR="00834628" w:rsidRDefault="00834628" w:rsidP="0083462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Всеукраїнського відкритого фестивалю дитячої та юнацької творчості,</w:t>
      </w:r>
    </w:p>
    <w:p w:rsidR="00834628" w:rsidRDefault="00834628" w:rsidP="008346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присвяченого Всесвітньому Дню Землі,</w:t>
      </w:r>
    </w:p>
    <w:p w:rsidR="00834628" w:rsidRDefault="00834628" w:rsidP="00834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тему: </w:t>
      </w:r>
      <w:r>
        <w:rPr>
          <w:color w:val="000000"/>
          <w:sz w:val="28"/>
          <w:szCs w:val="28"/>
        </w:rPr>
        <w:t xml:space="preserve">«Земля для нас та для нащадків. Маркери сталого розвитку </w:t>
      </w:r>
      <w:r w:rsidR="00D92CEF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міст та громад»</w:t>
      </w:r>
    </w:p>
    <w:p w:rsidR="00834628" w:rsidRDefault="00834628" w:rsidP="00834628">
      <w:pPr>
        <w:jc w:val="center"/>
        <w:rPr>
          <w:b/>
          <w:sz w:val="28"/>
          <w:szCs w:val="28"/>
        </w:rPr>
      </w:pPr>
    </w:p>
    <w:p w:rsidR="00834628" w:rsidRDefault="00834628" w:rsidP="00834628">
      <w:pPr>
        <w:numPr>
          <w:ilvl w:val="0"/>
          <w:numId w:val="1"/>
        </w:num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Мета та завдання Фестивалю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color w:val="1D1B11"/>
          <w:sz w:val="28"/>
          <w:szCs w:val="28"/>
        </w:rPr>
        <w:t>1.1. Всеукраїнський відкритий фестиваль дитячої та юнацької творчості, присвячений Всесвітньому Дню Землі (далі – Фестиваль), проводиться з метою</w:t>
      </w:r>
      <w:r>
        <w:rPr>
          <w:sz w:val="28"/>
          <w:szCs w:val="28"/>
        </w:rPr>
        <w:t xml:space="preserve"> привернення уваги учнівської, студентської молоді, суспільства загалом до проблем сучасності та до проблем, які існують у дитячому та молодіжному середовищі.</w:t>
      </w:r>
    </w:p>
    <w:p w:rsidR="00834628" w:rsidRDefault="00834628" w:rsidP="00834628">
      <w:pPr>
        <w:ind w:firstLine="709"/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1.2. Основними завданнями Фестивалю є: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популяризація засобами мистецтва серед дітей та молоді  ідей сталого розвитку міст та територій України, з урахуванням світового досвіду;   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визначення, </w:t>
      </w:r>
      <w:r w:rsidR="00B943EB">
        <w:rPr>
          <w:sz w:val="28"/>
          <w:szCs w:val="28"/>
        </w:rPr>
        <w:t>спільно з учасниками і гостями Ф</w:t>
      </w:r>
      <w:r>
        <w:rPr>
          <w:sz w:val="28"/>
          <w:szCs w:val="28"/>
        </w:rPr>
        <w:t>естивалю, найбільш актуальних питань та цікавих ідей із заданої теми, що заслуговують на популяризацію;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відображення естетичних цінностей у формах і проявах власної культури життя, усвідомлення й реалізація можливостей дітей та молоді;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формування у дітей та молоді громадянських цінностей та соціальної компетентності: відповідальності, готовності до змін, взаємодію та співпрацю задля  вирішення спільних проблем  міст та територій, правової культури; 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розвиток вміння відстоювати власні переконання, оцінювати свої вчинки та приймати рішення, відповідно до ситуації; 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підтримка обдарованих дітей та молоді в процесі їх соціального становлення;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популяризація дитячої та юнацької творчості, надання учасникам можливості самовираження, творчого спілкування.</w:t>
      </w:r>
    </w:p>
    <w:p w:rsidR="00834628" w:rsidRDefault="00834628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  <w:highlight w:val="white"/>
        </w:rPr>
        <w:t xml:space="preserve"> Розкриття теми  Фестивалю передбачає відображення у творчості:</w:t>
      </w:r>
    </w:p>
    <w:p w:rsidR="00834628" w:rsidRDefault="00834628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- любові до свого міста, громади, мрії про їхнє майбутнє, демонстрація відповідального ставлення до природних ресурсів своєї території, вдосконалення управління населеними пунктами, сприяння створенню комплексної  інфраструктури; </w:t>
      </w:r>
    </w:p>
    <w:p w:rsidR="00834628" w:rsidRDefault="00834628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- проблеми життя дітей та молоді у місті, громаді, рівень забезпечення їх прав; розвиток свого міста, громади для комфортного життя в ньому сьогодні  та завтра, проблеми збереження історичної спадщини на території свого проживання, розповіді про участь дітей та молоді у розвитку своїх населених пунктів, активного протистояння вандалізму, забрудненню екології  на своїх  територіях; 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lastRenderedPageBreak/>
        <w:t xml:space="preserve">- опис   «Розумних» міст  світу та враження від перебування у них авторів текстів,  показ  проблем міст світу, створення фантастичних </w:t>
      </w:r>
      <w:proofErr w:type="spellStart"/>
      <w:r>
        <w:rPr>
          <w:color w:val="000000"/>
          <w:sz w:val="28"/>
          <w:szCs w:val="28"/>
          <w:highlight w:val="white"/>
        </w:rPr>
        <w:t>проєктів</w:t>
      </w:r>
      <w:proofErr w:type="spellEnd"/>
      <w:r>
        <w:rPr>
          <w:color w:val="000000"/>
          <w:sz w:val="28"/>
          <w:szCs w:val="28"/>
          <w:highlight w:val="white"/>
        </w:rPr>
        <w:t xml:space="preserve"> міст майбутнього та життя у них, інші складові, які відносяться до цілей </w:t>
      </w:r>
      <w:r w:rsidR="00792A7C">
        <w:rPr>
          <w:color w:val="000000"/>
          <w:sz w:val="28"/>
          <w:szCs w:val="28"/>
          <w:highlight w:val="white"/>
        </w:rPr>
        <w:t>сталого розвитку міст та громад.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834628" w:rsidRDefault="00834628" w:rsidP="00834628">
      <w:pPr>
        <w:jc w:val="both"/>
        <w:rPr>
          <w:color w:val="FF0000"/>
          <w:sz w:val="28"/>
          <w:szCs w:val="28"/>
        </w:rPr>
      </w:pPr>
    </w:p>
    <w:p w:rsidR="00834628" w:rsidRDefault="00834628" w:rsidP="00834628">
      <w:pPr>
        <w:ind w:left="36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2. Організатори Фестивалю</w:t>
      </w:r>
    </w:p>
    <w:p w:rsidR="00834628" w:rsidRDefault="00834628" w:rsidP="008346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Український державний центр позашкільної освіти Міністерства освіти і науки України, департамент освіти і науки Кіровоградської обласної державної адміністрації</w:t>
      </w:r>
      <w:r>
        <w:rPr>
          <w:sz w:val="28"/>
          <w:szCs w:val="28"/>
        </w:rPr>
        <w:t xml:space="preserve">, комунальний </w:t>
      </w:r>
      <w:r w:rsidR="00467123">
        <w:rPr>
          <w:sz w:val="28"/>
          <w:szCs w:val="28"/>
        </w:rPr>
        <w:t xml:space="preserve">позашкільний навчальний </w:t>
      </w:r>
      <w:r>
        <w:rPr>
          <w:sz w:val="28"/>
          <w:szCs w:val="28"/>
        </w:rPr>
        <w:t xml:space="preserve">заклад </w:t>
      </w:r>
      <w:r>
        <w:rPr>
          <w:color w:val="1D1B11"/>
          <w:sz w:val="28"/>
          <w:szCs w:val="28"/>
        </w:rPr>
        <w:t xml:space="preserve"> «Кіровоградський обласний центр дитячої та юнацької творчості».</w:t>
      </w:r>
    </w:p>
    <w:p w:rsidR="00834628" w:rsidRDefault="00834628" w:rsidP="00834628">
      <w:pPr>
        <w:ind w:firstLine="708"/>
        <w:jc w:val="both"/>
        <w:rPr>
          <w:color w:val="FF0000"/>
          <w:sz w:val="28"/>
          <w:szCs w:val="28"/>
        </w:rPr>
      </w:pPr>
    </w:p>
    <w:p w:rsidR="00834628" w:rsidRDefault="00834628" w:rsidP="00834628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3. Журі Фестивалю</w:t>
      </w:r>
    </w:p>
    <w:p w:rsidR="00834628" w:rsidRDefault="002B0EDF" w:rsidP="00834628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Комунальний </w:t>
      </w:r>
      <w:r w:rsidR="00467123">
        <w:rPr>
          <w:sz w:val="28"/>
          <w:szCs w:val="28"/>
        </w:rPr>
        <w:t>позашкільний навчальний заклад</w:t>
      </w:r>
      <w:r>
        <w:rPr>
          <w:color w:val="1D1B11"/>
          <w:sz w:val="28"/>
          <w:szCs w:val="28"/>
        </w:rPr>
        <w:t xml:space="preserve"> «Кіровоградський обласний центр дитячої та юнацької творчості» формує оргкомітет та склад журі Фестивалю.</w:t>
      </w:r>
    </w:p>
    <w:p w:rsidR="00834628" w:rsidRDefault="00834628" w:rsidP="00834628">
      <w:pPr>
        <w:jc w:val="both"/>
        <w:rPr>
          <w:color w:val="1D1B11"/>
          <w:sz w:val="28"/>
          <w:szCs w:val="28"/>
        </w:rPr>
      </w:pPr>
    </w:p>
    <w:p w:rsidR="00834628" w:rsidRDefault="00834628" w:rsidP="00834628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 Учасники Фестивалю</w:t>
      </w:r>
    </w:p>
    <w:p w:rsidR="00834628" w:rsidRDefault="00834628" w:rsidP="00834628">
      <w:pPr>
        <w:ind w:firstLine="709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4.1. </w:t>
      </w:r>
      <w:r w:rsidR="00141BFF" w:rsidRPr="000E6D53">
        <w:rPr>
          <w:color w:val="1D1B11"/>
          <w:sz w:val="28"/>
          <w:szCs w:val="28"/>
        </w:rPr>
        <w:t xml:space="preserve">До участі у Фестивалі запрошуються </w:t>
      </w:r>
      <w:r w:rsidR="00141BFF" w:rsidRPr="000E6D53">
        <w:rPr>
          <w:sz w:val="28"/>
          <w:szCs w:val="28"/>
        </w:rPr>
        <w:t>вихованці (учні) закладів позашкільної, загальної середньої, професійної (професійно-технічної), вищої освіти</w:t>
      </w:r>
      <w:r w:rsidR="00141BFF" w:rsidRPr="000E6D53">
        <w:rPr>
          <w:color w:val="1D1B11"/>
          <w:sz w:val="28"/>
          <w:szCs w:val="28"/>
        </w:rPr>
        <w:t xml:space="preserve">, представники учнівського самоврядування, </w:t>
      </w:r>
      <w:proofErr w:type="spellStart"/>
      <w:r w:rsidR="00141BFF" w:rsidRPr="000E6D53">
        <w:rPr>
          <w:color w:val="1D1B11"/>
          <w:sz w:val="28"/>
          <w:szCs w:val="28"/>
        </w:rPr>
        <w:t>євроклубів</w:t>
      </w:r>
      <w:proofErr w:type="spellEnd"/>
      <w:r w:rsidR="00141BFF" w:rsidRPr="000E6D53">
        <w:rPr>
          <w:color w:val="1D1B11"/>
          <w:sz w:val="28"/>
          <w:szCs w:val="28"/>
        </w:rPr>
        <w:t>, інших дитячих громадських об’єднань віком від 8 до 21 року.</w:t>
      </w:r>
    </w:p>
    <w:p w:rsidR="00834628" w:rsidRDefault="00834628" w:rsidP="00834628">
      <w:pPr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4.2. Учасники Фестивалю зобов’язані дотримуватись його умов, програми Фестивалю та правил поведінки в Інтернет просторі.</w:t>
      </w:r>
    </w:p>
    <w:p w:rsidR="00834628" w:rsidRDefault="00834628" w:rsidP="00834628">
      <w:pPr>
        <w:ind w:firstLine="708"/>
        <w:jc w:val="both"/>
        <w:rPr>
          <w:color w:val="1D1B11"/>
          <w:sz w:val="28"/>
          <w:szCs w:val="28"/>
        </w:rPr>
      </w:pPr>
    </w:p>
    <w:p w:rsidR="00834628" w:rsidRDefault="00834628" w:rsidP="00834628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5. Порядок  і строки проведення Фестивалю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Фестиваль проводиться на базі комунального позашкільного навчального закладу «Кіровоградський обласний центр дитячої та юнацької творчості»  протягом березня – квітня в два тури (відбірковий – з 15.03.202</w:t>
      </w:r>
      <w:r w:rsidR="00B943EB">
        <w:rPr>
          <w:sz w:val="28"/>
          <w:szCs w:val="28"/>
        </w:rPr>
        <w:t>2 по 01.04.2022 та он-лайн з 19</w:t>
      </w:r>
      <w:r>
        <w:rPr>
          <w:sz w:val="28"/>
          <w:szCs w:val="28"/>
        </w:rPr>
        <w:t xml:space="preserve"> по 21 квітня 2022 року) у номінаціях: «Громадська думка», «Театральне мистецтво» (різні жанри), «Образотворче мистецтво».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  Для участі у відбірковому етапі необхідно до 15 березня 2022 року надіслати д</w:t>
      </w:r>
      <w:r w:rsidR="00075B4A">
        <w:rPr>
          <w:sz w:val="28"/>
          <w:szCs w:val="28"/>
        </w:rPr>
        <w:t>о оргкомітету Ф</w:t>
      </w:r>
      <w:r>
        <w:rPr>
          <w:sz w:val="28"/>
          <w:szCs w:val="28"/>
        </w:rPr>
        <w:t xml:space="preserve">естивалю заявку за відповідною формою та конкурсні матеріали згідно з умовами номінацій.  </w:t>
      </w:r>
    </w:p>
    <w:p w:rsidR="00834628" w:rsidRDefault="00834628" w:rsidP="00834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Переможці першого (відбіркового) етапу отримують запрошення оргкомітету на участь у другому,  заключному  етапі Фестивалю.</w:t>
      </w:r>
    </w:p>
    <w:p w:rsidR="00834628" w:rsidRDefault="00834628" w:rsidP="008346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1D1B11"/>
          <w:sz w:val="28"/>
          <w:szCs w:val="28"/>
        </w:rPr>
      </w:pPr>
      <w:r>
        <w:rPr>
          <w:color w:val="000000"/>
          <w:sz w:val="28"/>
          <w:szCs w:val="28"/>
        </w:rPr>
        <w:t>Всі представники команд, запрошені для участі в другому етапі Фестивалю,  беруть участь у творчій майстерні.</w:t>
      </w:r>
    </w:p>
    <w:p w:rsidR="00834628" w:rsidRDefault="00834628" w:rsidP="00834628">
      <w:pPr>
        <w:jc w:val="both"/>
        <w:rPr>
          <w:b/>
          <w:color w:val="000000"/>
          <w:sz w:val="28"/>
          <w:szCs w:val="28"/>
        </w:rPr>
      </w:pPr>
    </w:p>
    <w:p w:rsidR="00834628" w:rsidRDefault="00834628" w:rsidP="0083462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Номінація «Громадська думка»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>6.1. Учасниками Фестивалю можуть бути команди підлітків та молоді віком від 14 до 17 років  включно, у кількості 6 учасників та 1 керівник.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конкурсній програмі беруть участь представники органів </w:t>
      </w:r>
      <w:r w:rsidR="003D710E">
        <w:rPr>
          <w:color w:val="000000"/>
          <w:sz w:val="28"/>
          <w:szCs w:val="28"/>
        </w:rPr>
        <w:t xml:space="preserve">учнівського </w:t>
      </w:r>
      <w:r>
        <w:rPr>
          <w:color w:val="000000"/>
          <w:sz w:val="28"/>
          <w:szCs w:val="28"/>
        </w:rPr>
        <w:t xml:space="preserve">самоврядування, </w:t>
      </w:r>
      <w:proofErr w:type="spellStart"/>
      <w:r>
        <w:rPr>
          <w:color w:val="000000"/>
          <w:sz w:val="28"/>
          <w:szCs w:val="28"/>
        </w:rPr>
        <w:t>євроклубів</w:t>
      </w:r>
      <w:proofErr w:type="spellEnd"/>
      <w:r>
        <w:rPr>
          <w:color w:val="000000"/>
          <w:sz w:val="28"/>
          <w:szCs w:val="28"/>
        </w:rPr>
        <w:t>, дитячих та молодіжних громадських об’єднань, ініціативні групи та інші організації, діяль</w:t>
      </w:r>
      <w:r w:rsidR="00B06B6A">
        <w:rPr>
          <w:color w:val="000000"/>
          <w:sz w:val="28"/>
          <w:szCs w:val="28"/>
        </w:rPr>
        <w:t>ність яких відповідає тематиці Ф</w:t>
      </w:r>
      <w:r>
        <w:rPr>
          <w:color w:val="000000"/>
          <w:sz w:val="28"/>
          <w:szCs w:val="28"/>
        </w:rPr>
        <w:t xml:space="preserve">естивалю. 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lastRenderedPageBreak/>
        <w:t>6.2. Робота в номінації відбувається за трьома тематичними напрямками: «Сталий розвиток міст і громад – актуальність та зміст цілі  в  розрізі світу та України», «Проблеми міст в світі та Україні. Розумна територія: моделюємо майбутнє», «Громада, дружня  до дітей та молоді. Практика та перспективи».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Для участі у відбірковому (заочному) етапі учасникам н</w:t>
      </w:r>
      <w:r w:rsidR="00B06B6A">
        <w:rPr>
          <w:color w:val="000000"/>
          <w:sz w:val="28"/>
          <w:szCs w:val="28"/>
        </w:rPr>
        <w:t>еобхідно подати до оргкомітету Ф</w:t>
      </w:r>
      <w:r>
        <w:rPr>
          <w:color w:val="000000"/>
          <w:sz w:val="28"/>
          <w:szCs w:val="28"/>
        </w:rPr>
        <w:t>естивалю: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6.3.1. Заявку на участь у номінації «Громадська думка»  за посиланням: </w:t>
      </w:r>
      <w:hyperlink r:id="rId12">
        <w:r>
          <w:rPr>
            <w:color w:val="1155CC"/>
            <w:sz w:val="28"/>
            <w:szCs w:val="28"/>
            <w:u w:val="single"/>
          </w:rPr>
          <w:t>https://forms.gle/YY7om9J72Fu4Mcau5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- до 15 березня 2022 року.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6.3.2. </w:t>
      </w:r>
      <w:proofErr w:type="spellStart"/>
      <w:r>
        <w:rPr>
          <w:sz w:val="28"/>
          <w:szCs w:val="28"/>
        </w:rPr>
        <w:t>Інфографіку</w:t>
      </w:r>
      <w:proofErr w:type="spellEnd"/>
      <w:r>
        <w:rPr>
          <w:sz w:val="28"/>
          <w:szCs w:val="28"/>
        </w:rPr>
        <w:t xml:space="preserve"> з презентації діяльності команди (організації).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презентації:</w:t>
      </w:r>
    </w:p>
    <w:p w:rsidR="00834628" w:rsidRDefault="000E6D53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4628">
        <w:rPr>
          <w:sz w:val="28"/>
          <w:szCs w:val="28"/>
        </w:rPr>
        <w:t>містовність</w:t>
      </w:r>
      <w:r>
        <w:rPr>
          <w:sz w:val="28"/>
          <w:szCs w:val="28"/>
        </w:rPr>
        <w:t xml:space="preserve"> - 5 балів</w:t>
      </w:r>
      <w:r w:rsidR="00834628">
        <w:rPr>
          <w:sz w:val="28"/>
          <w:szCs w:val="28"/>
        </w:rPr>
        <w:t>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інтерактивність</w:t>
      </w:r>
      <w:r w:rsidR="000E6D53">
        <w:rPr>
          <w:sz w:val="28"/>
          <w:szCs w:val="28"/>
        </w:rPr>
        <w:t xml:space="preserve"> - 5 балів</w:t>
      </w:r>
      <w:r>
        <w:rPr>
          <w:sz w:val="28"/>
          <w:szCs w:val="28"/>
        </w:rPr>
        <w:t>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складність</w:t>
      </w:r>
      <w:r w:rsidR="000E6D53">
        <w:rPr>
          <w:sz w:val="28"/>
          <w:szCs w:val="28"/>
        </w:rPr>
        <w:t xml:space="preserve"> - 5 балів</w:t>
      </w:r>
      <w:r>
        <w:rPr>
          <w:sz w:val="28"/>
          <w:szCs w:val="28"/>
        </w:rPr>
        <w:t>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</w:t>
      </w:r>
      <w:r w:rsidR="000E6D53">
        <w:rPr>
          <w:sz w:val="28"/>
          <w:szCs w:val="28"/>
        </w:rPr>
        <w:t xml:space="preserve"> - 5 балів</w:t>
      </w:r>
      <w:r>
        <w:rPr>
          <w:sz w:val="28"/>
          <w:szCs w:val="28"/>
        </w:rPr>
        <w:t>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6.3.3. </w:t>
      </w:r>
      <w:r>
        <w:rPr>
          <w:color w:val="000000"/>
          <w:sz w:val="28"/>
          <w:szCs w:val="28"/>
        </w:rPr>
        <w:t xml:space="preserve">Тези виступу </w:t>
      </w:r>
      <w:r>
        <w:rPr>
          <w:sz w:val="28"/>
          <w:szCs w:val="28"/>
        </w:rPr>
        <w:t xml:space="preserve">для участі у панельній дискусії </w:t>
      </w:r>
      <w:r>
        <w:rPr>
          <w:color w:val="000000"/>
          <w:sz w:val="28"/>
          <w:szCs w:val="28"/>
        </w:rPr>
        <w:t xml:space="preserve">на тему «Сталий розвиток міст і громад – актуальність та зміст цілі  в  розрізі світу та України». 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Критерії до написання тез: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відповідність тематичному напрямку</w:t>
      </w:r>
      <w:r w:rsidR="00CC3E9B">
        <w:rPr>
          <w:color w:val="000000"/>
          <w:sz w:val="28"/>
          <w:szCs w:val="28"/>
        </w:rPr>
        <w:t xml:space="preserve"> - </w:t>
      </w:r>
      <w:r w:rsidR="00CC3E9B">
        <w:rPr>
          <w:sz w:val="28"/>
          <w:szCs w:val="28"/>
        </w:rPr>
        <w:t>5 балів</w:t>
      </w:r>
      <w:r>
        <w:rPr>
          <w:color w:val="000000"/>
          <w:sz w:val="28"/>
          <w:szCs w:val="28"/>
        </w:rPr>
        <w:t>;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актуальність проблеми</w:t>
      </w:r>
      <w:r w:rsidR="00CC3E9B">
        <w:rPr>
          <w:color w:val="000000"/>
          <w:sz w:val="28"/>
          <w:szCs w:val="28"/>
        </w:rPr>
        <w:t xml:space="preserve"> - </w:t>
      </w:r>
      <w:r w:rsidR="00CC3E9B">
        <w:rPr>
          <w:sz w:val="28"/>
          <w:szCs w:val="28"/>
        </w:rPr>
        <w:t>10 балів</w:t>
      </w:r>
      <w:r>
        <w:rPr>
          <w:color w:val="000000"/>
          <w:sz w:val="28"/>
          <w:szCs w:val="28"/>
        </w:rPr>
        <w:t>;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висвітлення теми через призму власної громадської діяльності чи діяльності організації</w:t>
      </w:r>
      <w:r w:rsidR="00DB7617">
        <w:rPr>
          <w:color w:val="000000"/>
          <w:sz w:val="28"/>
          <w:szCs w:val="28"/>
        </w:rPr>
        <w:t xml:space="preserve"> - 1</w:t>
      </w:r>
      <w:r w:rsidR="00DB7617">
        <w:rPr>
          <w:sz w:val="28"/>
          <w:szCs w:val="28"/>
        </w:rPr>
        <w:t>5 балів</w:t>
      </w:r>
      <w:r>
        <w:rPr>
          <w:color w:val="000000"/>
          <w:sz w:val="28"/>
          <w:szCs w:val="28"/>
        </w:rPr>
        <w:t>;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креативність шляхів вирішення проблеми</w:t>
      </w:r>
      <w:r w:rsidR="00DB7617">
        <w:rPr>
          <w:color w:val="000000"/>
          <w:sz w:val="28"/>
          <w:szCs w:val="28"/>
        </w:rPr>
        <w:t xml:space="preserve"> - 10</w:t>
      </w:r>
      <w:r w:rsidR="00DB7617">
        <w:rPr>
          <w:sz w:val="28"/>
          <w:szCs w:val="28"/>
        </w:rPr>
        <w:t xml:space="preserve"> балів</w:t>
      </w:r>
      <w:r>
        <w:rPr>
          <w:color w:val="000000"/>
          <w:sz w:val="28"/>
          <w:szCs w:val="28"/>
        </w:rPr>
        <w:t>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Доповідь не повинна перевищувати 3 хв. (команда готує 2 доповідачів за тематичним напрямком, які презентують  доповідь  спільно або від одного із учасників). Доповідь може супроводжуватись презентацією.</w:t>
      </w:r>
      <w:r>
        <w:rPr>
          <w:color w:val="000000"/>
          <w:sz w:val="28"/>
          <w:szCs w:val="28"/>
        </w:rPr>
        <w:t xml:space="preserve"> 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 створення розумної території  у своєму населеному пункті за напрямком «Проблеми міст в світі та Україні. Розумна територія: моделюємо майбут</w:t>
      </w:r>
      <w:r w:rsidR="00017D01">
        <w:rPr>
          <w:sz w:val="28"/>
          <w:szCs w:val="28"/>
        </w:rPr>
        <w:t>нє» із візуалізацією в частині «</w:t>
      </w:r>
      <w:r>
        <w:rPr>
          <w:sz w:val="28"/>
          <w:szCs w:val="28"/>
        </w:rPr>
        <w:t>Розумн</w:t>
      </w:r>
      <w:r w:rsidR="00017D01">
        <w:rPr>
          <w:sz w:val="28"/>
          <w:szCs w:val="28"/>
        </w:rPr>
        <w:t>а територія: моделюємо майбутнє».</w:t>
      </w:r>
    </w:p>
    <w:p w:rsidR="00834628" w:rsidRPr="00DB7617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 xml:space="preserve">Критерії до </w:t>
      </w:r>
      <w:proofErr w:type="spellStart"/>
      <w:r w:rsidRPr="00DB7617">
        <w:rPr>
          <w:sz w:val="28"/>
          <w:szCs w:val="28"/>
        </w:rPr>
        <w:t>проєкту</w:t>
      </w:r>
      <w:proofErr w:type="spellEnd"/>
      <w:r w:rsidRPr="00DB7617">
        <w:rPr>
          <w:sz w:val="28"/>
          <w:szCs w:val="28"/>
        </w:rPr>
        <w:t>:</w:t>
      </w:r>
    </w:p>
    <w:p w:rsidR="00834628" w:rsidRPr="00DB7617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>авторський задум</w:t>
      </w:r>
      <w:r w:rsidR="00DB7617">
        <w:rPr>
          <w:sz w:val="28"/>
          <w:szCs w:val="28"/>
        </w:rPr>
        <w:t xml:space="preserve"> - 5 балів</w:t>
      </w:r>
      <w:r w:rsidRPr="00DB7617">
        <w:rPr>
          <w:sz w:val="28"/>
          <w:szCs w:val="28"/>
        </w:rPr>
        <w:t>;</w:t>
      </w:r>
    </w:p>
    <w:p w:rsidR="00834628" w:rsidRPr="00DB7617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>відповідність змісту темі</w:t>
      </w:r>
      <w:r w:rsidR="00DB7617">
        <w:rPr>
          <w:sz w:val="28"/>
          <w:szCs w:val="28"/>
        </w:rPr>
        <w:t xml:space="preserve"> - 10 балів</w:t>
      </w:r>
      <w:r w:rsidRPr="00DB7617">
        <w:rPr>
          <w:sz w:val="28"/>
          <w:szCs w:val="28"/>
        </w:rPr>
        <w:t>;</w:t>
      </w:r>
    </w:p>
    <w:p w:rsidR="00834628" w:rsidRPr="00DB7617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>ступінь розкриття теми</w:t>
      </w:r>
      <w:r w:rsidR="00DB7617">
        <w:rPr>
          <w:sz w:val="28"/>
          <w:szCs w:val="28"/>
        </w:rPr>
        <w:t xml:space="preserve"> - 15 балів</w:t>
      </w:r>
      <w:r w:rsidRPr="00DB7617">
        <w:rPr>
          <w:sz w:val="28"/>
          <w:szCs w:val="28"/>
        </w:rPr>
        <w:t>;</w:t>
      </w:r>
    </w:p>
    <w:p w:rsidR="00834628" w:rsidRPr="00DB7617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>творчий підхід</w:t>
      </w:r>
      <w:r w:rsidR="00DB7617">
        <w:rPr>
          <w:sz w:val="28"/>
          <w:szCs w:val="28"/>
        </w:rPr>
        <w:t xml:space="preserve"> - 10 балів</w:t>
      </w:r>
      <w:r w:rsidRPr="00DB7617">
        <w:rPr>
          <w:sz w:val="28"/>
          <w:szCs w:val="28"/>
        </w:rPr>
        <w:t>;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 w:rsidRPr="00DB7617">
        <w:rPr>
          <w:sz w:val="28"/>
          <w:szCs w:val="28"/>
        </w:rPr>
        <w:t>реальність втілення задуму</w:t>
      </w:r>
      <w:r w:rsidR="00DB7617">
        <w:rPr>
          <w:sz w:val="28"/>
          <w:szCs w:val="28"/>
        </w:rPr>
        <w:t xml:space="preserve"> - 10 балів</w:t>
      </w:r>
      <w:r w:rsidRPr="00DB7617">
        <w:rPr>
          <w:sz w:val="28"/>
          <w:szCs w:val="28"/>
        </w:rPr>
        <w:t>.</w:t>
      </w:r>
    </w:p>
    <w:p w:rsidR="00834628" w:rsidRDefault="00834628" w:rsidP="00834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учасники команди презентують та захищають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під час панельної дискусії на тему «Проблеми міст в світі та Україні. Розумна територія: моделюємо майбутнє».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</w:t>
      </w:r>
      <w:r w:rsidRPr="002B4BC5">
        <w:rPr>
          <w:sz w:val="28"/>
          <w:szCs w:val="28"/>
        </w:rPr>
        <w:t>Презентацію та коментар до презентації за темою «Громада дружня  до дітей та молоді. Практика та персп</w:t>
      </w:r>
      <w:r w:rsidR="008A0553" w:rsidRPr="002B4BC5">
        <w:rPr>
          <w:sz w:val="28"/>
          <w:szCs w:val="28"/>
        </w:rPr>
        <w:t>ективи».</w:t>
      </w:r>
    </w:p>
    <w:p w:rsidR="002B4BC5" w:rsidRDefault="002B4BC5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Критерії оцінювання презентації:</w:t>
      </w:r>
    </w:p>
    <w:p w:rsidR="002B4BC5" w:rsidRDefault="002B4BC5" w:rsidP="0083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тематичному напряму – 5 балів;</w:t>
      </w:r>
    </w:p>
    <w:p w:rsidR="002B4BC5" w:rsidRDefault="002B4BC5" w:rsidP="002B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змістовність - 10 балів;</w:t>
      </w:r>
    </w:p>
    <w:p w:rsidR="002B4BC5" w:rsidRDefault="002B4BC5" w:rsidP="002B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 - 5 балів;</w:t>
      </w:r>
    </w:p>
    <w:p w:rsidR="002B4BC5" w:rsidRDefault="002B4BC5" w:rsidP="002B4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висвітлення теми через призму власної </w:t>
      </w:r>
      <w:r w:rsidR="00323D94">
        <w:rPr>
          <w:sz w:val="28"/>
          <w:szCs w:val="28"/>
        </w:rPr>
        <w:t xml:space="preserve">громадської </w:t>
      </w:r>
      <w:r>
        <w:rPr>
          <w:sz w:val="28"/>
          <w:szCs w:val="28"/>
        </w:rPr>
        <w:t>діяльності чи діяльності організації – 10 балів;</w:t>
      </w:r>
    </w:p>
    <w:p w:rsidR="002B4BC5" w:rsidRDefault="00323D94" w:rsidP="007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шляхи розвитку співпраці (вирішення проблем) – 10 балів.</w:t>
      </w:r>
    </w:p>
    <w:p w:rsidR="00834628" w:rsidRDefault="00834628" w:rsidP="0083462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Всі завдання також передбачають знання учасниками основних позицій ініціативи ЮНІСЕФ «Громада дружня до дітей та молоді»,  спрямованої на підтримку місцевої влади у реалізації прав дітей.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Конкурсні м</w:t>
      </w:r>
      <w:r>
        <w:rPr>
          <w:color w:val="000000"/>
          <w:sz w:val="28"/>
          <w:szCs w:val="28"/>
        </w:rPr>
        <w:t xml:space="preserve">атеріали надсилаються в електронному вигляді на електронну пошту </w:t>
      </w:r>
      <w:hyperlink r:id="rId13">
        <w:r>
          <w:rPr>
            <w:color w:val="1155CC"/>
            <w:sz w:val="28"/>
            <w:szCs w:val="28"/>
            <w:highlight w:val="white"/>
            <w:u w:val="single"/>
          </w:rPr>
          <w:t>denzemli.kr01@gmail.com</w:t>
        </w:r>
      </w:hyperlink>
      <w:r>
        <w:rPr>
          <w:rFonts w:ascii="Roboto" w:eastAsia="Roboto" w:hAnsi="Roboto" w:cs="Roboto"/>
          <w:color w:val="5F6368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не пізніше 15 березня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року. 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заключного етапу буде надіслана переможцям заочного етапу разом із запрошенням на </w:t>
      </w:r>
      <w:r>
        <w:rPr>
          <w:sz w:val="28"/>
          <w:szCs w:val="28"/>
        </w:rPr>
        <w:t>електронну адресу керівника команди, вказану в реєстраційній формі.</w:t>
      </w:r>
    </w:p>
    <w:p w:rsidR="00834628" w:rsidRDefault="00834628" w:rsidP="008346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>
        <w:rPr>
          <w:sz w:val="28"/>
          <w:szCs w:val="28"/>
        </w:rPr>
        <w:t>Нагородження конкурсантів:</w:t>
      </w:r>
    </w:p>
    <w:p w:rsidR="00834628" w:rsidRPr="00323D94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23D94">
        <w:rPr>
          <w:sz w:val="28"/>
          <w:szCs w:val="28"/>
        </w:rPr>
        <w:t>Переможці отримують дипломи І, ІІ, ІІІ ступеня.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Контактні особи: </w:t>
      </w:r>
      <w:proofErr w:type="spellStart"/>
      <w:r>
        <w:rPr>
          <w:color w:val="000000"/>
          <w:sz w:val="28"/>
          <w:szCs w:val="28"/>
        </w:rPr>
        <w:t>Кордонська</w:t>
      </w:r>
      <w:proofErr w:type="spellEnd"/>
      <w:r>
        <w:rPr>
          <w:color w:val="000000"/>
          <w:sz w:val="28"/>
          <w:szCs w:val="28"/>
        </w:rPr>
        <w:t xml:space="preserve"> Лариса Миколаївна, заступник директора – (095) 585-96-18; </w:t>
      </w:r>
      <w:r>
        <w:rPr>
          <w:sz w:val="28"/>
          <w:szCs w:val="28"/>
        </w:rPr>
        <w:t>Бондаренко Наталія Володимирівна , методист – (066) 792-82-75</w:t>
      </w:r>
      <w:r w:rsidR="009518CB">
        <w:rPr>
          <w:sz w:val="28"/>
          <w:szCs w:val="28"/>
        </w:rPr>
        <w:t>.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34628" w:rsidRDefault="00834628" w:rsidP="009518CB">
      <w:pPr>
        <w:shd w:val="clear" w:color="auto" w:fill="FFFFFF"/>
        <w:ind w:firstLine="567"/>
        <w:jc w:val="center"/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Номінація  «Театральне мистецтво» </w:t>
      </w:r>
      <w:r>
        <w:rPr>
          <w:b/>
          <w:color w:val="000000"/>
          <w:sz w:val="28"/>
          <w:szCs w:val="28"/>
        </w:rPr>
        <w:t>  </w:t>
      </w:r>
    </w:p>
    <w:p w:rsidR="00834628" w:rsidRDefault="00834628" w:rsidP="009518CB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7. 1.</w:t>
      </w:r>
      <w:r w:rsidR="009518CB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Учасниками  Фестивалю можуть бути  діти, підлітки, молодь  віком від 8 до 21 року включно – вихованці дитячих та молодіжних студій, гуртків, колективів, творча робота яких </w:t>
      </w:r>
      <w:r w:rsidR="009518CB">
        <w:rPr>
          <w:color w:val="000000"/>
          <w:sz w:val="28"/>
          <w:szCs w:val="28"/>
          <w:highlight w:val="white"/>
        </w:rPr>
        <w:t>розкриває тему Ф</w:t>
      </w:r>
      <w:r>
        <w:rPr>
          <w:color w:val="000000"/>
          <w:sz w:val="28"/>
          <w:szCs w:val="28"/>
          <w:highlight w:val="white"/>
        </w:rPr>
        <w:t>естивалю засобами театрального мистецтва.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7.</w:t>
      </w:r>
      <w:r w:rsidR="00834628">
        <w:rPr>
          <w:color w:val="000000"/>
          <w:sz w:val="28"/>
          <w:szCs w:val="28"/>
          <w:highlight w:val="white"/>
        </w:rPr>
        <w:t>2  Кількісний склад учасників: 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соло;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дует; 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мала група (до 5 учасників)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- група (більше 5 учасників)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7.3. Для участі у відбірковому турі Фестивалю  учасники заповнюють </w:t>
      </w:r>
      <w:proofErr w:type="spellStart"/>
      <w:r>
        <w:rPr>
          <w:sz w:val="28"/>
          <w:szCs w:val="28"/>
          <w:highlight w:val="white"/>
        </w:rPr>
        <w:t>Google</w:t>
      </w:r>
      <w:proofErr w:type="spellEnd"/>
      <w:r>
        <w:rPr>
          <w:sz w:val="28"/>
          <w:szCs w:val="28"/>
          <w:highlight w:val="white"/>
        </w:rPr>
        <w:t xml:space="preserve"> форму за</w:t>
      </w:r>
      <w:r>
        <w:rPr>
          <w:color w:val="000000"/>
          <w:sz w:val="28"/>
          <w:szCs w:val="28"/>
          <w:highlight w:val="white"/>
        </w:rPr>
        <w:t xml:space="preserve"> посиланням  </w:t>
      </w:r>
      <w:hyperlink r:id="rId14" w:history="1">
        <w:r w:rsidRPr="00BE1063">
          <w:rPr>
            <w:rStyle w:val="a3"/>
            <w:sz w:val="28"/>
            <w:szCs w:val="28"/>
          </w:rPr>
          <w:t>https://forms.gle/X3b4wjVueKPyL6K17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і</w:t>
      </w:r>
      <w:r>
        <w:rPr>
          <w:color w:val="000000"/>
          <w:sz w:val="28"/>
          <w:szCs w:val="28"/>
          <w:highlight w:val="white"/>
        </w:rPr>
        <w:t xml:space="preserve">  надсилають відео конкурсної роботи </w:t>
      </w:r>
      <w:r>
        <w:rPr>
          <w:sz w:val="28"/>
          <w:szCs w:val="28"/>
          <w:highlight w:val="white"/>
        </w:rPr>
        <w:t xml:space="preserve">з </w:t>
      </w:r>
      <w:r>
        <w:rPr>
          <w:color w:val="000000"/>
          <w:sz w:val="28"/>
          <w:szCs w:val="28"/>
          <w:highlight w:val="white"/>
        </w:rPr>
        <w:t>текстови</w:t>
      </w:r>
      <w:r>
        <w:rPr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 xml:space="preserve"> файлом виступу,  </w:t>
      </w:r>
      <w:r>
        <w:rPr>
          <w:sz w:val="28"/>
          <w:szCs w:val="28"/>
          <w:highlight w:val="white"/>
        </w:rPr>
        <w:t>які  додаються у відповідні графи форми.</w:t>
      </w:r>
    </w:p>
    <w:p w:rsidR="00834628" w:rsidRDefault="00834628" w:rsidP="009518CB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 Приймається не більше 3 заявок від одного колективу. На кожен номер заповнюється окрема заявка. </w:t>
      </w:r>
    </w:p>
    <w:p w:rsidR="00834628" w:rsidRDefault="00834628" w:rsidP="009518CB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Вимоги до конкурсних матеріалів: </w:t>
      </w:r>
    </w:p>
    <w:p w:rsidR="00834628" w:rsidRDefault="00834628" w:rsidP="009518CB">
      <w:pPr>
        <w:ind w:firstLine="567"/>
        <w:jc w:val="both"/>
      </w:pPr>
      <w:r>
        <w:rPr>
          <w:sz w:val="28"/>
          <w:szCs w:val="28"/>
          <w:highlight w:val="white"/>
        </w:rPr>
        <w:t>- посилання на відео виступу активне</w:t>
      </w:r>
      <w:r>
        <w:rPr>
          <w:color w:val="000000"/>
          <w:sz w:val="28"/>
          <w:szCs w:val="28"/>
          <w:highlight w:val="white"/>
        </w:rPr>
        <w:t xml:space="preserve"> та доступне для пер</w:t>
      </w:r>
      <w:r w:rsidR="009518CB">
        <w:rPr>
          <w:color w:val="000000"/>
          <w:sz w:val="28"/>
          <w:szCs w:val="28"/>
          <w:highlight w:val="white"/>
        </w:rPr>
        <w:t>егляду, відкрите до завершення Ф</w:t>
      </w:r>
      <w:r>
        <w:rPr>
          <w:color w:val="000000"/>
          <w:sz w:val="28"/>
          <w:szCs w:val="28"/>
          <w:highlight w:val="white"/>
        </w:rPr>
        <w:t>естивалю  (</w:t>
      </w:r>
      <w:proofErr w:type="spellStart"/>
      <w:r>
        <w:rPr>
          <w:color w:val="000000"/>
          <w:sz w:val="28"/>
          <w:szCs w:val="28"/>
          <w:highlight w:val="white"/>
        </w:rPr>
        <w:t>Google</w:t>
      </w:r>
      <w:proofErr w:type="spellEnd"/>
      <w:r>
        <w:rPr>
          <w:color w:val="000000"/>
          <w:sz w:val="28"/>
          <w:szCs w:val="28"/>
          <w:highlight w:val="white"/>
        </w:rPr>
        <w:t xml:space="preserve">-диск, </w:t>
      </w:r>
      <w:proofErr w:type="spellStart"/>
      <w:r>
        <w:rPr>
          <w:color w:val="000000"/>
          <w:sz w:val="28"/>
          <w:szCs w:val="28"/>
          <w:highlight w:val="white"/>
        </w:rPr>
        <w:t>YouTube</w:t>
      </w:r>
      <w:proofErr w:type="spellEnd"/>
      <w:r>
        <w:rPr>
          <w:color w:val="000000"/>
          <w:sz w:val="28"/>
          <w:szCs w:val="28"/>
          <w:highlight w:val="white"/>
        </w:rPr>
        <w:t xml:space="preserve"> )</w:t>
      </w:r>
      <w:r>
        <w:rPr>
          <w:sz w:val="28"/>
          <w:szCs w:val="28"/>
          <w:highlight w:val="white"/>
        </w:rPr>
        <w:t xml:space="preserve"> або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посилання на відео виступу на Fex.net</w:t>
      </w:r>
      <w:r>
        <w:rPr>
          <w:color w:val="000000"/>
          <w:sz w:val="28"/>
          <w:szCs w:val="28"/>
          <w:highlight w:val="white"/>
        </w:rPr>
        <w:t xml:space="preserve"> з якістю  МP4 не нижче 720 HD, використання стандартного </w:t>
      </w:r>
      <w:proofErr w:type="spellStart"/>
      <w:r>
        <w:rPr>
          <w:color w:val="000000"/>
          <w:sz w:val="28"/>
          <w:szCs w:val="28"/>
          <w:highlight w:val="white"/>
        </w:rPr>
        <w:t>codec</w:t>
      </w:r>
      <w:proofErr w:type="spellEnd"/>
      <w:r>
        <w:rPr>
          <w:color w:val="000000"/>
          <w:sz w:val="28"/>
          <w:szCs w:val="28"/>
          <w:highlight w:val="white"/>
        </w:rPr>
        <w:t>. 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- посилання на текстовий файл конкурсної роботи у форматі  </w:t>
      </w:r>
      <w:proofErr w:type="spellStart"/>
      <w:r>
        <w:rPr>
          <w:color w:val="000000"/>
          <w:sz w:val="28"/>
          <w:szCs w:val="28"/>
          <w:highlight w:val="white"/>
        </w:rPr>
        <w:t>World</w:t>
      </w:r>
      <w:proofErr w:type="spellEnd"/>
      <w:r>
        <w:rPr>
          <w:color w:val="000000"/>
          <w:sz w:val="28"/>
          <w:szCs w:val="28"/>
          <w:highlight w:val="white"/>
        </w:rPr>
        <w:t xml:space="preserve">, PDF або </w:t>
      </w:r>
      <w:proofErr w:type="spellStart"/>
      <w:r>
        <w:rPr>
          <w:color w:val="000000"/>
          <w:sz w:val="28"/>
          <w:szCs w:val="28"/>
          <w:highlight w:val="white"/>
        </w:rPr>
        <w:t>google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doc</w:t>
      </w:r>
      <w:proofErr w:type="spellEnd"/>
      <w:r>
        <w:rPr>
          <w:color w:val="000000"/>
          <w:sz w:val="28"/>
          <w:szCs w:val="28"/>
          <w:highlight w:val="white"/>
        </w:rPr>
        <w:t xml:space="preserve"> (текст виступу, сценарій, лібрето </w:t>
      </w:r>
      <w:r>
        <w:rPr>
          <w:sz w:val="28"/>
          <w:szCs w:val="28"/>
          <w:highlight w:val="white"/>
        </w:rPr>
        <w:t xml:space="preserve">із зазначенням </w:t>
      </w:r>
      <w:r>
        <w:rPr>
          <w:color w:val="000000"/>
          <w:sz w:val="28"/>
          <w:szCs w:val="28"/>
          <w:highlight w:val="white"/>
        </w:rPr>
        <w:t>назви та автора)</w:t>
      </w:r>
      <w:r>
        <w:rPr>
          <w:sz w:val="28"/>
          <w:szCs w:val="28"/>
          <w:highlight w:val="white"/>
        </w:rPr>
        <w:t>.</w:t>
      </w:r>
    </w:p>
    <w:p w:rsidR="00834628" w:rsidRDefault="00834628" w:rsidP="009518CB">
      <w:pPr>
        <w:ind w:right="-136" w:firstLine="567"/>
      </w:pPr>
      <w:r>
        <w:rPr>
          <w:color w:val="000000"/>
          <w:sz w:val="28"/>
          <w:szCs w:val="28"/>
        </w:rPr>
        <w:t xml:space="preserve"> -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иступи мають бути державною мовою та </w:t>
      </w:r>
      <w:r>
        <w:rPr>
          <w:sz w:val="28"/>
          <w:szCs w:val="28"/>
        </w:rPr>
        <w:t xml:space="preserve">відповідати </w:t>
      </w:r>
      <w:r>
        <w:rPr>
          <w:color w:val="000000"/>
          <w:sz w:val="28"/>
          <w:szCs w:val="28"/>
        </w:rPr>
        <w:t>тем</w:t>
      </w:r>
      <w:r>
        <w:rPr>
          <w:sz w:val="28"/>
          <w:szCs w:val="28"/>
        </w:rPr>
        <w:t xml:space="preserve">і </w:t>
      </w:r>
      <w:r>
        <w:rPr>
          <w:color w:val="000000"/>
          <w:sz w:val="28"/>
          <w:szCs w:val="28"/>
        </w:rPr>
        <w:t>Фестивалю.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7.4. Вікові категорії учасників: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молодша – 8–10 років;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середня – 11–13 років;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старша – 14–17 років;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молодіжна 18-21 рік;</w:t>
      </w:r>
    </w:p>
    <w:p w:rsidR="00834628" w:rsidRDefault="00834628" w:rsidP="00834628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>змішана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lastRenderedPageBreak/>
        <w:t xml:space="preserve">7.5  </w:t>
      </w:r>
      <w:r>
        <w:rPr>
          <w:sz w:val="28"/>
          <w:szCs w:val="28"/>
          <w:highlight w:val="white"/>
        </w:rPr>
        <w:t xml:space="preserve">Жанри </w:t>
      </w:r>
      <w:r>
        <w:rPr>
          <w:color w:val="000000"/>
          <w:sz w:val="28"/>
          <w:szCs w:val="28"/>
          <w:highlight w:val="white"/>
        </w:rPr>
        <w:t xml:space="preserve"> номінації: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 xml:space="preserve">«Театральна мініатюра» - </w:t>
      </w:r>
      <w:proofErr w:type="spellStart"/>
      <w:r w:rsidR="00834628">
        <w:rPr>
          <w:color w:val="000000"/>
          <w:sz w:val="28"/>
          <w:szCs w:val="28"/>
          <w:highlight w:val="white"/>
        </w:rPr>
        <w:t>моновистава</w:t>
      </w:r>
      <w:proofErr w:type="spellEnd"/>
      <w:r w:rsidR="00834628">
        <w:rPr>
          <w:color w:val="000000"/>
          <w:sz w:val="28"/>
          <w:szCs w:val="28"/>
          <w:highlight w:val="white"/>
        </w:rPr>
        <w:t>, діалог, етюд, мініатюра, мала форма літературно-музичної композиція,</w:t>
      </w:r>
      <w:r w:rsidR="00834628" w:rsidRPr="00506212"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Т</w:t>
      </w:r>
      <w:r w:rsidR="00834628">
        <w:rPr>
          <w:color w:val="000000"/>
          <w:sz w:val="28"/>
          <w:szCs w:val="28"/>
          <w:highlight w:val="white"/>
          <w:lang w:val="en-US"/>
        </w:rPr>
        <w:t>ED</w:t>
      </w:r>
      <w:r w:rsidR="00834628">
        <w:rPr>
          <w:color w:val="000000"/>
          <w:sz w:val="28"/>
          <w:szCs w:val="28"/>
          <w:highlight w:val="white"/>
        </w:rPr>
        <w:t xml:space="preserve"> історії, конферанс, театр пантоміми, мініатюри шоу-театру, </w:t>
      </w:r>
      <w:r w:rsidR="00834628">
        <w:rPr>
          <w:color w:val="000000"/>
          <w:sz w:val="28"/>
          <w:szCs w:val="28"/>
          <w:highlight w:val="white"/>
          <w:lang w:val="en-US"/>
        </w:rPr>
        <w:t>playback</w:t>
      </w:r>
      <w:r w:rsidR="00834628" w:rsidRPr="00506212"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–</w:t>
      </w:r>
      <w:r w:rsidR="00834628" w:rsidRPr="00506212"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 xml:space="preserve">театр, театр тіней, театральний </w:t>
      </w:r>
      <w:proofErr w:type="spellStart"/>
      <w:r w:rsidR="00834628">
        <w:rPr>
          <w:color w:val="000000"/>
          <w:sz w:val="28"/>
          <w:szCs w:val="28"/>
          <w:highlight w:val="white"/>
        </w:rPr>
        <w:t>перфоманс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, форум театр, форм-театр  та інші форми театрального мистецтва, </w:t>
      </w:r>
      <w:r>
        <w:rPr>
          <w:color w:val="000000"/>
          <w:sz w:val="28"/>
          <w:szCs w:val="28"/>
          <w:highlight w:val="white"/>
        </w:rPr>
        <w:t>де задіяно від 1 до 5 учасників</w:t>
      </w:r>
      <w:r w:rsidR="00834628">
        <w:rPr>
          <w:color w:val="000000"/>
          <w:sz w:val="28"/>
          <w:szCs w:val="28"/>
          <w:highlight w:val="white"/>
        </w:rPr>
        <w:t xml:space="preserve"> -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15 хв.;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>«Театральна вистава» -</w:t>
      </w:r>
      <w:r w:rsidR="00834628" w:rsidRPr="002B4915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30  хв.;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>«Пластичний театр» -</w:t>
      </w:r>
      <w:r w:rsidR="00834628" w:rsidRPr="002B4915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10 хв.;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 xml:space="preserve">«Театр моди» - </w:t>
      </w:r>
      <w:r w:rsidR="00834628" w:rsidRPr="009314BC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7 хв.;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>«Дивертисмент» - пародія, комічний, гумористичний номер, цирковий або хореографічний театралізований номер, інша виконавська форма розважального характеру -</w:t>
      </w:r>
      <w:r w:rsidR="00834628" w:rsidRPr="009314BC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5 хв</w:t>
      </w:r>
      <w:r>
        <w:rPr>
          <w:color w:val="000000"/>
          <w:sz w:val="28"/>
          <w:szCs w:val="28"/>
          <w:highlight w:val="white"/>
        </w:rPr>
        <w:t>.;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 xml:space="preserve">«Ляльковий театр» - </w:t>
      </w:r>
      <w:r w:rsidR="00834628" w:rsidRPr="009314BC"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таймінг</w:t>
      </w:r>
      <w:proofErr w:type="spellEnd"/>
      <w:r>
        <w:rPr>
          <w:color w:val="000000"/>
          <w:sz w:val="28"/>
          <w:szCs w:val="28"/>
          <w:highlight w:val="white"/>
        </w:rPr>
        <w:t xml:space="preserve"> до 15 хв.</w:t>
      </w:r>
      <w:r w:rsidR="00834628">
        <w:rPr>
          <w:color w:val="000000"/>
          <w:sz w:val="28"/>
          <w:szCs w:val="28"/>
          <w:highlight w:val="white"/>
        </w:rPr>
        <w:t>;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>«Мюзикл, музичний театр»</w:t>
      </w:r>
      <w:r w:rsidR="00834628" w:rsidRPr="00755D0B"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 xml:space="preserve">-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10 хв.;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 xml:space="preserve">«Етно - театр» -  театральна реконструкція  українських національних традицій, обрядів, пісень, танців, ігор, свят, подій тощо - </w:t>
      </w:r>
      <w:r w:rsidR="00834628" w:rsidRPr="009314BC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15 хв</w:t>
      </w:r>
      <w:r>
        <w:rPr>
          <w:color w:val="000000"/>
          <w:sz w:val="28"/>
          <w:szCs w:val="28"/>
          <w:highlight w:val="white"/>
        </w:rPr>
        <w:t>.;</w:t>
      </w:r>
      <w:r w:rsidR="00834628">
        <w:rPr>
          <w:color w:val="000000"/>
          <w:sz w:val="28"/>
          <w:szCs w:val="28"/>
          <w:highlight w:val="white"/>
        </w:rPr>
        <w:t xml:space="preserve">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>«Соціальний театр» - театр інклюзивний, театр за участі</w:t>
      </w:r>
      <w:r>
        <w:rPr>
          <w:color w:val="000000"/>
          <w:sz w:val="28"/>
          <w:szCs w:val="28"/>
          <w:highlight w:val="white"/>
        </w:rPr>
        <w:t xml:space="preserve"> акторів з особливими потребами;</w:t>
      </w:r>
      <w:r w:rsidR="00834628">
        <w:rPr>
          <w:color w:val="000000"/>
          <w:sz w:val="28"/>
          <w:szCs w:val="28"/>
          <w:highlight w:val="white"/>
        </w:rPr>
        <w:t xml:space="preserve">    </w:t>
      </w:r>
    </w:p>
    <w:p w:rsidR="00834628" w:rsidRDefault="009518CB" w:rsidP="00834628"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="00834628">
        <w:rPr>
          <w:color w:val="000000"/>
          <w:sz w:val="28"/>
          <w:szCs w:val="28"/>
          <w:highlight w:val="white"/>
        </w:rPr>
        <w:t xml:space="preserve">«Альтернативний театр» – креативний погляд на традиційне театральне мистецтво та виконавські форми виступу, що не підпадає під вищевказані номінації,  але є театральною виконавською формою та відповідає темі фестивалю - </w:t>
      </w:r>
      <w:r w:rsidR="00834628" w:rsidRPr="009314BC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834628">
        <w:rPr>
          <w:color w:val="000000"/>
          <w:sz w:val="28"/>
          <w:szCs w:val="28"/>
          <w:highlight w:val="white"/>
        </w:rPr>
        <w:t>таймінг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до 10 хв.</w:t>
      </w:r>
    </w:p>
    <w:p w:rsidR="00834628" w:rsidRDefault="009518CB" w:rsidP="008346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7.6. </w:t>
      </w:r>
      <w:r w:rsidR="00834628">
        <w:rPr>
          <w:color w:val="000000"/>
          <w:sz w:val="28"/>
          <w:szCs w:val="28"/>
          <w:highlight w:val="white"/>
        </w:rPr>
        <w:t xml:space="preserve">Критерії оцінювання  </w:t>
      </w:r>
      <w:r w:rsidR="00834628">
        <w:rPr>
          <w:color w:val="000000"/>
          <w:sz w:val="28"/>
          <w:szCs w:val="28"/>
        </w:rPr>
        <w:t xml:space="preserve"> конкурсної  програми  у номінації  «Театральне мистецтво»:</w:t>
      </w:r>
    </w:p>
    <w:p w:rsidR="00834628" w:rsidRDefault="00834628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-</w:t>
      </w:r>
      <w:r w:rsidR="009518CB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рівень акторської  та виконавської майстерності; 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ідея та її розкриття, композиційна побудова номеру; 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рівень музичної, художньої, пластичної, сценічної культури;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відповідність  віку акторів;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відповідність темі фестивалю;</w:t>
      </w:r>
    </w:p>
    <w:p w:rsidR="00834628" w:rsidRDefault="009518CB" w:rsidP="009518CB">
      <w:pPr>
        <w:ind w:firstLine="567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-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>емоційне сприйняття та загальне враження від виступу</w:t>
      </w:r>
      <w:r>
        <w:rPr>
          <w:color w:val="000000"/>
          <w:sz w:val="28"/>
          <w:szCs w:val="28"/>
          <w:highlight w:val="white"/>
        </w:rPr>
        <w:t>.</w:t>
      </w:r>
      <w:r w:rsidR="00834628">
        <w:rPr>
          <w:color w:val="000000"/>
          <w:sz w:val="28"/>
          <w:szCs w:val="28"/>
          <w:highlight w:val="white"/>
        </w:rPr>
        <w:t> </w:t>
      </w:r>
    </w:p>
    <w:p w:rsidR="00834628" w:rsidRDefault="00834628" w:rsidP="00834628">
      <w:pPr>
        <w:ind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Оцінювання відбувається за 10 бальною шкалою, де середній бал </w:t>
      </w:r>
      <w:r>
        <w:rPr>
          <w:sz w:val="28"/>
          <w:szCs w:val="28"/>
          <w:highlight w:val="white"/>
        </w:rPr>
        <w:t>визначається</w:t>
      </w:r>
      <w:r>
        <w:rPr>
          <w:color w:val="000000"/>
          <w:sz w:val="28"/>
          <w:szCs w:val="28"/>
          <w:highlight w:val="white"/>
        </w:rPr>
        <w:t xml:space="preserve"> шляхом складання набраних балів</w:t>
      </w:r>
      <w:r>
        <w:rPr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>поділених на кількість членів журі. Голова журі має право на 1 додатковий бал.  Кожна робота оцінюється журі окремо.</w:t>
      </w:r>
    </w:p>
    <w:p w:rsidR="00834628" w:rsidRDefault="00834628" w:rsidP="00834628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У кожній номінації та віковій категорії присуджується звання: «Лауреат  І ступеню», «Лауреат ІІ ступеню», «Лауреат ІІІ ступеню»</w:t>
      </w:r>
      <w:r w:rsidR="009518CB">
        <w:rPr>
          <w:color w:val="000000"/>
          <w:sz w:val="28"/>
          <w:szCs w:val="28"/>
        </w:rPr>
        <w:t>.</w:t>
      </w:r>
    </w:p>
    <w:p w:rsidR="00834628" w:rsidRDefault="00834628" w:rsidP="000F4176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 xml:space="preserve">«Гран-прі»  отримує один колектив чи один учасник за найяскравіший номер номінації </w:t>
      </w:r>
      <w:r w:rsidR="009518CB">
        <w:rPr>
          <w:sz w:val="28"/>
          <w:szCs w:val="28"/>
          <w:highlight w:val="white"/>
        </w:rPr>
        <w:t>«Театральне мистецтво»</w:t>
      </w:r>
      <w:r>
        <w:rPr>
          <w:color w:val="000000"/>
          <w:sz w:val="28"/>
          <w:szCs w:val="28"/>
          <w:highlight w:val="white"/>
        </w:rPr>
        <w:t>, який відповідає темі Фестивалю</w:t>
      </w:r>
      <w:r>
        <w:rPr>
          <w:sz w:val="28"/>
          <w:szCs w:val="28"/>
          <w:highlight w:val="white"/>
        </w:rPr>
        <w:t>.</w:t>
      </w:r>
    </w:p>
    <w:p w:rsidR="00834628" w:rsidRDefault="000F4176" w:rsidP="00834628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7.7</w:t>
      </w:r>
      <w:r w:rsidR="00834628">
        <w:rPr>
          <w:color w:val="000000"/>
          <w:sz w:val="28"/>
          <w:szCs w:val="28"/>
          <w:highlight w:val="white"/>
        </w:rPr>
        <w:t>. К</w:t>
      </w:r>
      <w:r w:rsidR="00834628">
        <w:rPr>
          <w:sz w:val="28"/>
          <w:szCs w:val="28"/>
          <w:highlight w:val="white"/>
        </w:rPr>
        <w:t>онтактні особи</w:t>
      </w:r>
      <w:r w:rsidR="00834628">
        <w:rPr>
          <w:color w:val="000000"/>
          <w:sz w:val="28"/>
          <w:szCs w:val="28"/>
          <w:highlight w:val="white"/>
        </w:rPr>
        <w:t>: </w:t>
      </w:r>
      <w:proofErr w:type="spellStart"/>
      <w:r w:rsidR="00834628">
        <w:rPr>
          <w:color w:val="000000"/>
          <w:sz w:val="28"/>
          <w:szCs w:val="28"/>
          <w:highlight w:val="white"/>
        </w:rPr>
        <w:t>Сивоконь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Лариса Леонідівна, завідувачка відділом</w:t>
      </w:r>
      <w:r>
        <w:rPr>
          <w:color w:val="000000"/>
          <w:sz w:val="28"/>
          <w:szCs w:val="28"/>
          <w:highlight w:val="white"/>
        </w:rPr>
        <w:t xml:space="preserve"> </w:t>
      </w:r>
      <w:r w:rsidR="00834628">
        <w:rPr>
          <w:color w:val="000000"/>
          <w:sz w:val="28"/>
          <w:szCs w:val="28"/>
          <w:highlight w:val="white"/>
        </w:rPr>
        <w:t xml:space="preserve"> – </w:t>
      </w:r>
      <w:proofErr w:type="spellStart"/>
      <w:r w:rsidR="00834628">
        <w:rPr>
          <w:color w:val="000000"/>
          <w:sz w:val="28"/>
          <w:szCs w:val="28"/>
          <w:highlight w:val="white"/>
        </w:rPr>
        <w:t>тел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.: (066) 414-16-23; </w:t>
      </w:r>
      <w:proofErr w:type="spellStart"/>
      <w:r w:rsidR="00834628">
        <w:rPr>
          <w:color w:val="000000"/>
          <w:sz w:val="28"/>
          <w:szCs w:val="28"/>
          <w:highlight w:val="white"/>
        </w:rPr>
        <w:t>Тодосієва</w:t>
      </w:r>
      <w:proofErr w:type="spellEnd"/>
      <w:r w:rsidR="00834628">
        <w:rPr>
          <w:color w:val="000000"/>
          <w:sz w:val="28"/>
          <w:szCs w:val="28"/>
          <w:highlight w:val="white"/>
        </w:rPr>
        <w:t xml:space="preserve"> Юлія Олександрівна, методист – </w:t>
      </w:r>
      <w:r>
        <w:rPr>
          <w:color w:val="000000"/>
          <w:sz w:val="28"/>
          <w:szCs w:val="28"/>
          <w:highlight w:val="white"/>
        </w:rPr>
        <w:t xml:space="preserve">                               </w:t>
      </w:r>
      <w:proofErr w:type="spellStart"/>
      <w:r>
        <w:rPr>
          <w:color w:val="000000"/>
          <w:sz w:val="28"/>
          <w:szCs w:val="28"/>
          <w:highlight w:val="white"/>
        </w:rPr>
        <w:t>тел</w:t>
      </w:r>
      <w:proofErr w:type="spellEnd"/>
      <w:r>
        <w:rPr>
          <w:color w:val="000000"/>
          <w:sz w:val="28"/>
          <w:szCs w:val="28"/>
          <w:highlight w:val="white"/>
        </w:rPr>
        <w:t xml:space="preserve">.:  </w:t>
      </w:r>
      <w:r w:rsidR="00834628">
        <w:rPr>
          <w:color w:val="000000"/>
          <w:sz w:val="28"/>
          <w:szCs w:val="28"/>
          <w:highlight w:val="white"/>
        </w:rPr>
        <w:t>(050) 188-82-65. </w:t>
      </w:r>
    </w:p>
    <w:p w:rsidR="00834628" w:rsidRDefault="00834628" w:rsidP="00834628">
      <w:pPr>
        <w:ind w:firstLine="709"/>
        <w:jc w:val="right"/>
        <w:rPr>
          <w:sz w:val="28"/>
          <w:szCs w:val="28"/>
        </w:rPr>
      </w:pPr>
    </w:p>
    <w:p w:rsidR="00834628" w:rsidRDefault="00834628" w:rsidP="00834628">
      <w:pPr>
        <w:tabs>
          <w:tab w:val="left" w:pos="5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9D0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Номінація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Образотворче  мистецтво</w:t>
      </w:r>
      <w:r>
        <w:rPr>
          <w:b/>
          <w:sz w:val="28"/>
          <w:szCs w:val="28"/>
        </w:rPr>
        <w:t>»</w:t>
      </w:r>
    </w:p>
    <w:p w:rsidR="00834628" w:rsidRDefault="000F4176" w:rsidP="000F4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1. Конкурсна програма номінації «Образотворче</w:t>
      </w:r>
      <w:r w:rsidR="009D0110">
        <w:rPr>
          <w:sz w:val="28"/>
          <w:szCs w:val="28"/>
        </w:rPr>
        <w:t xml:space="preserve"> мистецтво</w:t>
      </w:r>
      <w:r w:rsidR="00834628">
        <w:rPr>
          <w:sz w:val="28"/>
          <w:szCs w:val="28"/>
        </w:rPr>
        <w:t>» проводиться у двох вікових категоріях:</w:t>
      </w:r>
    </w:p>
    <w:p w:rsidR="00834628" w:rsidRDefault="00834628" w:rsidP="000F4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середня – 10-13 років;</w:t>
      </w:r>
    </w:p>
    <w:p w:rsidR="00834628" w:rsidRDefault="00834628" w:rsidP="000F4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старша –14-18 років.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r w:rsidR="00834628">
        <w:rPr>
          <w:sz w:val="28"/>
          <w:szCs w:val="28"/>
        </w:rPr>
        <w:t>Кількісний склад учасників: 1 керівник та 2-3 дитини.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Техніка виконання - графіка, живопис</w:t>
      </w:r>
      <w:r w:rsidR="00834628">
        <w:rPr>
          <w:sz w:val="28"/>
          <w:szCs w:val="28"/>
        </w:rPr>
        <w:t>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4. До участі в конкурсі допускаються не більше 3-х робіт від одного учасника.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5. Для участі у відбірковому етапі конкурсної програми учасникам необхідно до 20 березня 2022 року заповнити реєстраційну форму за посиланням:</w:t>
      </w:r>
      <w:hyperlink r:id="rId15">
        <w:r w:rsidR="00834628">
          <w:rPr>
            <w:color w:val="1155CC"/>
            <w:sz w:val="28"/>
            <w:szCs w:val="28"/>
            <w:u w:val="single"/>
          </w:rPr>
          <w:t xml:space="preserve"> https://forms.gle/mBCfmY18Myvfuhws6</w:t>
        </w:r>
      </w:hyperlink>
      <w:r w:rsidR="00834628">
        <w:rPr>
          <w:sz w:val="28"/>
          <w:szCs w:val="28"/>
        </w:rPr>
        <w:t xml:space="preserve">  із завантаженими файлами графічного формату (одне окреме фото кожної роботи). 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6. Вимоги до робіт: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формат робіт  А–3;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роздільна здатність графічних файлів, що</w:t>
      </w:r>
      <w:r>
        <w:rPr>
          <w:sz w:val="28"/>
          <w:szCs w:val="28"/>
        </w:rPr>
        <w:t xml:space="preserve"> надсилаються, має складати не м</w:t>
      </w:r>
      <w:r w:rsidR="00834628">
        <w:rPr>
          <w:sz w:val="28"/>
          <w:szCs w:val="28"/>
        </w:rPr>
        <w:t>енше ніж 1024 на 768 пікселів;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кожна робота повинна бути оформлена паспарту та мати закінчений художньо-естетичний вигляд;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 xml:space="preserve">етикетка на експонат (додаток </w:t>
      </w:r>
      <w:r>
        <w:rPr>
          <w:sz w:val="28"/>
          <w:szCs w:val="28"/>
        </w:rPr>
        <w:t>1</w:t>
      </w:r>
      <w:r w:rsidR="00834628">
        <w:rPr>
          <w:sz w:val="28"/>
          <w:szCs w:val="28"/>
        </w:rPr>
        <w:t>) розташовується під роботою, а не клеїться на неї.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ім'я файлу, що містить зображення, повинно відповідати назві роботи, прізвищу та імені виконавця, назві області (наприклад, робота Іванова Сергія «Моя Земля» Кіровоградська область - «Моя Земля» _Іванов  Сергій_ Кіровоградська).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7. Роботи низького рівня виконання, та роботи, які не відповідають умовам, до участі в конкурсі не допускаються.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834628">
        <w:rPr>
          <w:sz w:val="28"/>
          <w:szCs w:val="28"/>
        </w:rPr>
        <w:t>У заключному етапі конкурсної програми – з 19 по 21 квітня 2022 року беруть участь роботи - переможці відбіркового етапу.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>9. Критерії оцінювання: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розкриття теми фестивалю – 10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креативність – 20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техніка виконання – 20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композиційне та художнє рішення – 25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рівень володіння обраною технікою – 20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оригінальність та ступінь емоційного впливу – 30 балів;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628">
        <w:rPr>
          <w:sz w:val="28"/>
          <w:szCs w:val="28"/>
        </w:rPr>
        <w:t>відповідність роботи до віку автора – 10 балів.</w:t>
      </w:r>
    </w:p>
    <w:p w:rsidR="00806431" w:rsidRDefault="00323D94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 </w:t>
      </w:r>
      <w:r w:rsidR="00806431">
        <w:rPr>
          <w:sz w:val="28"/>
          <w:szCs w:val="28"/>
        </w:rPr>
        <w:t>Нагородження конкурсантів:</w:t>
      </w:r>
    </w:p>
    <w:p w:rsidR="00323D94" w:rsidRDefault="00806431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кожній віковій категорії п</w:t>
      </w:r>
      <w:r w:rsidR="00323D94" w:rsidRPr="00323D94">
        <w:rPr>
          <w:sz w:val="28"/>
          <w:szCs w:val="28"/>
        </w:rPr>
        <w:t>ереможці отримують дипломи І, ІІ, ІІІ ступеня.</w:t>
      </w:r>
    </w:p>
    <w:p w:rsidR="00834628" w:rsidRDefault="009D0110" w:rsidP="009D0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628">
        <w:rPr>
          <w:sz w:val="28"/>
          <w:szCs w:val="28"/>
        </w:rPr>
        <w:t xml:space="preserve">10. Контактні особи: </w:t>
      </w:r>
      <w:proofErr w:type="spellStart"/>
      <w:r w:rsidR="00834628">
        <w:rPr>
          <w:sz w:val="28"/>
          <w:szCs w:val="28"/>
        </w:rPr>
        <w:t>Гладченко</w:t>
      </w:r>
      <w:proofErr w:type="spellEnd"/>
      <w:r w:rsidR="00834628">
        <w:rPr>
          <w:sz w:val="28"/>
          <w:szCs w:val="28"/>
        </w:rPr>
        <w:t xml:space="preserve"> Тетяна Олексіївна, завідувач відділом народних мистецтв – (095) 139-02-79; Волобуєва Діана Олександрівна, методист – (095) 646-34-41.</w:t>
      </w:r>
    </w:p>
    <w:p w:rsidR="00834628" w:rsidRDefault="00834628" w:rsidP="00834628">
      <w:pPr>
        <w:jc w:val="both"/>
        <w:rPr>
          <w:sz w:val="28"/>
          <w:szCs w:val="28"/>
        </w:rPr>
      </w:pP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color w:val="1D1B11"/>
          <w:sz w:val="28"/>
          <w:szCs w:val="28"/>
        </w:rPr>
        <w:t>9. Фінансування фестивалю</w:t>
      </w:r>
    </w:p>
    <w:p w:rsidR="00834628" w:rsidRDefault="00834628" w:rsidP="00834628">
      <w:pPr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7"/>
          <w:szCs w:val="27"/>
        </w:rPr>
      </w:pPr>
      <w:r>
        <w:rPr>
          <w:color w:val="1D1B11"/>
          <w:sz w:val="28"/>
          <w:szCs w:val="28"/>
        </w:rPr>
        <w:t>Участь у</w:t>
      </w:r>
      <w:r w:rsidR="00314AF7">
        <w:rPr>
          <w:color w:val="1D1B11"/>
          <w:sz w:val="28"/>
          <w:szCs w:val="28"/>
        </w:rPr>
        <w:t xml:space="preserve"> Ф</w:t>
      </w:r>
      <w:r>
        <w:rPr>
          <w:color w:val="1D1B11"/>
          <w:sz w:val="28"/>
          <w:szCs w:val="28"/>
        </w:rPr>
        <w:t>естивалі безкоштовна.</w:t>
      </w:r>
    </w:p>
    <w:p w:rsidR="00834628" w:rsidRDefault="00834628" w:rsidP="00834628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10. Нагородження</w:t>
      </w:r>
    </w:p>
    <w:p w:rsidR="00314AF7" w:rsidRDefault="00314AF7" w:rsidP="00834628">
      <w:pPr>
        <w:ind w:firstLine="708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>Переможців Ф</w:t>
      </w:r>
      <w:r w:rsidRPr="007C6B4C">
        <w:rPr>
          <w:sz w:val="28"/>
          <w:szCs w:val="28"/>
        </w:rPr>
        <w:t>естивалю визначає компетентне журі</w:t>
      </w:r>
      <w:r>
        <w:rPr>
          <w:sz w:val="28"/>
          <w:szCs w:val="28"/>
        </w:rPr>
        <w:t>, р</w:t>
      </w:r>
      <w:r w:rsidRPr="007C6B4C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>якого</w:t>
      </w:r>
      <w:r w:rsidRPr="007C6B4C">
        <w:rPr>
          <w:sz w:val="28"/>
          <w:szCs w:val="28"/>
        </w:rPr>
        <w:t xml:space="preserve"> є остаточним і оскарженню не підлягає</w:t>
      </w:r>
      <w:r>
        <w:rPr>
          <w:sz w:val="28"/>
          <w:szCs w:val="28"/>
        </w:rPr>
        <w:t>.</w:t>
      </w:r>
    </w:p>
    <w:p w:rsidR="00834628" w:rsidRDefault="00834628" w:rsidP="00834628">
      <w:pPr>
        <w:ind w:firstLine="6803"/>
      </w:pPr>
      <w:r>
        <w:lastRenderedPageBreak/>
        <w:t xml:space="preserve">Додаток </w:t>
      </w:r>
      <w:r w:rsidR="00E561B5">
        <w:t>1</w:t>
      </w:r>
      <w:bookmarkStart w:id="1" w:name="_GoBack"/>
      <w:bookmarkEnd w:id="1"/>
    </w:p>
    <w:p w:rsidR="00834628" w:rsidRDefault="00834628" w:rsidP="00834628">
      <w:pPr>
        <w:ind w:firstLine="6803"/>
      </w:pPr>
      <w:r>
        <w:t>до умов проведення</w:t>
      </w:r>
    </w:p>
    <w:p w:rsidR="00834628" w:rsidRDefault="00834628" w:rsidP="00834628">
      <w:pPr>
        <w:spacing w:before="240" w:after="20"/>
        <w:ind w:firstLine="540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</w:p>
    <w:p w:rsidR="00834628" w:rsidRPr="00E473A0" w:rsidRDefault="00834628" w:rsidP="00834628">
      <w:pPr>
        <w:spacing w:before="240" w:after="20"/>
        <w:jc w:val="center"/>
        <w:rPr>
          <w:color w:val="1D1B11"/>
          <w:sz w:val="28"/>
          <w:szCs w:val="28"/>
        </w:rPr>
      </w:pPr>
      <w:r w:rsidRPr="00E473A0">
        <w:rPr>
          <w:color w:val="1D1B11"/>
          <w:sz w:val="28"/>
          <w:szCs w:val="28"/>
        </w:rPr>
        <w:t>Етикетка на експонат</w:t>
      </w:r>
    </w:p>
    <w:p w:rsidR="00834628" w:rsidRDefault="00834628" w:rsidP="00834628">
      <w:pPr>
        <w:spacing w:before="240" w:after="20"/>
        <w:ind w:firstLine="540"/>
        <w:jc w:val="both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</w:p>
    <w:p w:rsidR="00834628" w:rsidRDefault="00834628" w:rsidP="00834628">
      <w:pPr>
        <w:spacing w:before="240" w:after="20"/>
        <w:ind w:firstLine="54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Розмір етикетки 10х4 см</w:t>
      </w:r>
    </w:p>
    <w:tbl>
      <w:tblPr>
        <w:tblW w:w="6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90"/>
      </w:tblGrid>
      <w:tr w:rsidR="00834628" w:rsidTr="00D60066">
        <w:trPr>
          <w:cantSplit/>
          <w:trHeight w:val="2210"/>
          <w:tblHeader/>
        </w:trPr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628" w:rsidRDefault="00834628" w:rsidP="00D60066">
            <w:pPr>
              <w:spacing w:before="240" w:after="20"/>
              <w:jc w:val="both"/>
            </w:pPr>
            <w:r>
              <w:t>Назва роботи</w:t>
            </w:r>
          </w:p>
          <w:p w:rsidR="00834628" w:rsidRDefault="00834628" w:rsidP="00D60066">
            <w:pPr>
              <w:spacing w:before="240" w:after="20"/>
              <w:jc w:val="both"/>
            </w:pPr>
            <w:r>
              <w:t>Автор, вік</w:t>
            </w:r>
          </w:p>
          <w:p w:rsidR="00834628" w:rsidRDefault="00834628" w:rsidP="00D60066">
            <w:pPr>
              <w:spacing w:before="240" w:after="20"/>
              <w:jc w:val="both"/>
            </w:pPr>
            <w:r>
              <w:t>Заклад</w:t>
            </w:r>
          </w:p>
          <w:p w:rsidR="00834628" w:rsidRDefault="00834628" w:rsidP="00D60066">
            <w:pPr>
              <w:spacing w:before="240" w:after="20"/>
              <w:jc w:val="both"/>
            </w:pPr>
            <w:r>
              <w:t>Керівник</w:t>
            </w:r>
          </w:p>
        </w:tc>
      </w:tr>
    </w:tbl>
    <w:p w:rsidR="00834628" w:rsidRDefault="00834628" w:rsidP="00834628">
      <w:pPr>
        <w:jc w:val="both"/>
        <w:rPr>
          <w:b/>
          <w:color w:val="1D1B11"/>
          <w:sz w:val="28"/>
          <w:szCs w:val="28"/>
        </w:rPr>
      </w:pPr>
    </w:p>
    <w:p w:rsidR="005E3248" w:rsidRDefault="005E3248"/>
    <w:sectPr w:rsidR="005E3248" w:rsidSect="009552F5">
      <w:pgSz w:w="11906" w:h="16838"/>
      <w:pgMar w:top="127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860"/>
    <w:multiLevelType w:val="multilevel"/>
    <w:tmpl w:val="FCAE4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1064D92"/>
    <w:multiLevelType w:val="multilevel"/>
    <w:tmpl w:val="20AE0F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6266" w:hanging="180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448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5"/>
    <w:rsid w:val="00017D01"/>
    <w:rsid w:val="0004026A"/>
    <w:rsid w:val="00075B4A"/>
    <w:rsid w:val="000E6D53"/>
    <w:rsid w:val="000F4176"/>
    <w:rsid w:val="00141BFF"/>
    <w:rsid w:val="001D064A"/>
    <w:rsid w:val="002B0EDF"/>
    <w:rsid w:val="002B4BC5"/>
    <w:rsid w:val="00314AF7"/>
    <w:rsid w:val="00323D94"/>
    <w:rsid w:val="003D710E"/>
    <w:rsid w:val="00467123"/>
    <w:rsid w:val="0047660E"/>
    <w:rsid w:val="00525C0C"/>
    <w:rsid w:val="005719F2"/>
    <w:rsid w:val="005E3248"/>
    <w:rsid w:val="00615882"/>
    <w:rsid w:val="00764A90"/>
    <w:rsid w:val="00792A7C"/>
    <w:rsid w:val="00806431"/>
    <w:rsid w:val="00834628"/>
    <w:rsid w:val="008A0553"/>
    <w:rsid w:val="009518CB"/>
    <w:rsid w:val="009552F5"/>
    <w:rsid w:val="009777F8"/>
    <w:rsid w:val="009D0110"/>
    <w:rsid w:val="00A36476"/>
    <w:rsid w:val="00AA0340"/>
    <w:rsid w:val="00B06B6A"/>
    <w:rsid w:val="00B943EB"/>
    <w:rsid w:val="00C15D8A"/>
    <w:rsid w:val="00CC3E9B"/>
    <w:rsid w:val="00D92CEF"/>
    <w:rsid w:val="00DB7617"/>
    <w:rsid w:val="00E32365"/>
    <w:rsid w:val="00E473A0"/>
    <w:rsid w:val="00E561B5"/>
    <w:rsid w:val="00F40CE9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FFF1-70C7-4D22-A054-530534B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4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055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udcpo@i.ua" TargetMode="External"/><Relationship Id="rId13" Type="http://schemas.openxmlformats.org/officeDocument/2006/relationships/hyperlink" Target="mailto:denzemli.kr0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dcpoua@gmail.com" TargetMode="External"/><Relationship Id="rId12" Type="http://schemas.openxmlformats.org/officeDocument/2006/relationships/hyperlink" Target="https://forms.gle/YY7om9J72Fu4Mcau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forms.gle/mBCfmY18Myvfuhws6" TargetMode="External"/><Relationship Id="rId10" Type="http://schemas.openxmlformats.org/officeDocument/2006/relationships/hyperlink" Target="http://udcp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od2@" TargetMode="External"/><Relationship Id="rId14" Type="http://schemas.openxmlformats.org/officeDocument/2006/relationships/hyperlink" Target="https://forms.gle/X3b4wjVueKPyL6K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0BFC-CC29-4318-A7C0-930189C6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10570</Words>
  <Characters>6026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Олена Васи</cp:lastModifiedBy>
  <cp:revision>5</cp:revision>
  <cp:lastPrinted>2022-01-25T14:06:00Z</cp:lastPrinted>
  <dcterms:created xsi:type="dcterms:W3CDTF">2022-02-02T07:33:00Z</dcterms:created>
  <dcterms:modified xsi:type="dcterms:W3CDTF">2022-02-02T08:11:00Z</dcterms:modified>
</cp:coreProperties>
</file>