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E4" w:rsidRDefault="00776AE4">
      <w:pPr>
        <w:pStyle w:val="a3"/>
        <w:spacing w:before="2"/>
        <w:rPr>
          <w:sz w:val="16"/>
        </w:rPr>
      </w:pPr>
      <w:bookmarkStart w:id="0" w:name="_GoBack"/>
      <w:bookmarkEnd w:id="0"/>
    </w:p>
    <w:p w:rsidR="005B10CB" w:rsidRPr="00617A6F" w:rsidRDefault="005B10CB" w:rsidP="005B10CB">
      <w:pPr>
        <w:contextualSpacing/>
        <w:jc w:val="center"/>
        <w:rPr>
          <w:sz w:val="10"/>
          <w:szCs w:val="10"/>
          <w:lang w:val="en-US"/>
        </w:rPr>
      </w:pPr>
    </w:p>
    <w:p w:rsidR="005B10CB" w:rsidRPr="00AA1850" w:rsidRDefault="005B10CB" w:rsidP="005B10CB">
      <w:pPr>
        <w:contextualSpacing/>
        <w:jc w:val="center"/>
        <w:rPr>
          <w:sz w:val="10"/>
          <w:szCs w:val="10"/>
        </w:rPr>
      </w:pPr>
    </w:p>
    <w:p w:rsidR="005B10CB" w:rsidRPr="00AA1850" w:rsidRDefault="005B10CB" w:rsidP="005B10CB">
      <w:pPr>
        <w:contextualSpacing/>
        <w:jc w:val="center"/>
        <w:rPr>
          <w:sz w:val="10"/>
          <w:szCs w:val="10"/>
        </w:rPr>
      </w:pPr>
      <w:r w:rsidRPr="00AA1850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CB" w:rsidRPr="00AA1850" w:rsidRDefault="005B10CB" w:rsidP="005B10CB">
      <w:pPr>
        <w:contextualSpacing/>
        <w:jc w:val="center"/>
        <w:rPr>
          <w:sz w:val="4"/>
          <w:szCs w:val="4"/>
        </w:rPr>
      </w:pPr>
    </w:p>
    <w:p w:rsidR="005B10CB" w:rsidRPr="00AA1850" w:rsidRDefault="005B10CB" w:rsidP="005B10CB">
      <w:pPr>
        <w:tabs>
          <w:tab w:val="left" w:pos="664"/>
        </w:tabs>
        <w:contextualSpacing/>
        <w:rPr>
          <w:sz w:val="4"/>
          <w:szCs w:val="4"/>
        </w:rPr>
      </w:pPr>
      <w:r w:rsidRPr="00AA1850">
        <w:rPr>
          <w:sz w:val="4"/>
          <w:szCs w:val="4"/>
        </w:rPr>
        <w:tab/>
      </w:r>
    </w:p>
    <w:p w:rsidR="005B10CB" w:rsidRPr="00AA1850" w:rsidRDefault="005B10CB" w:rsidP="005B10CB">
      <w:pPr>
        <w:tabs>
          <w:tab w:val="left" w:pos="664"/>
        </w:tabs>
        <w:contextualSpacing/>
        <w:rPr>
          <w:sz w:val="4"/>
          <w:szCs w:val="4"/>
        </w:rPr>
      </w:pPr>
    </w:p>
    <w:p w:rsidR="005B10CB" w:rsidRPr="00AA1850" w:rsidRDefault="005B10CB" w:rsidP="005B10CB">
      <w:pPr>
        <w:contextualSpacing/>
        <w:jc w:val="center"/>
        <w:rPr>
          <w:sz w:val="2"/>
          <w:szCs w:val="2"/>
        </w:rPr>
      </w:pPr>
    </w:p>
    <w:p w:rsidR="005B10CB" w:rsidRPr="004C5BEC" w:rsidRDefault="005B10CB" w:rsidP="005B10CB">
      <w:pPr>
        <w:contextualSpacing/>
        <w:jc w:val="center"/>
        <w:rPr>
          <w:color w:val="030987"/>
          <w:sz w:val="31"/>
          <w:szCs w:val="31"/>
        </w:rPr>
      </w:pPr>
      <w:r w:rsidRPr="004C5BEC">
        <w:rPr>
          <w:color w:val="030987"/>
          <w:sz w:val="31"/>
          <w:szCs w:val="31"/>
        </w:rPr>
        <w:t>МІНІСТЕРСТВО ОСВІТИ І НАУКИ УКРАЇНИ</w:t>
      </w:r>
    </w:p>
    <w:p w:rsidR="005B10CB" w:rsidRPr="00AA1850" w:rsidRDefault="005B10CB" w:rsidP="005B10CB">
      <w:pPr>
        <w:contextualSpacing/>
        <w:jc w:val="center"/>
        <w:rPr>
          <w:color w:val="030987"/>
          <w:sz w:val="2"/>
          <w:szCs w:val="2"/>
        </w:rPr>
      </w:pPr>
    </w:p>
    <w:p w:rsidR="005B10CB" w:rsidRPr="00AA1850" w:rsidRDefault="005B10CB" w:rsidP="005B10CB">
      <w:pPr>
        <w:ind w:right="394"/>
        <w:contextualSpacing/>
        <w:jc w:val="center"/>
        <w:rPr>
          <w:b/>
          <w:color w:val="030987"/>
          <w:sz w:val="30"/>
          <w:szCs w:val="30"/>
        </w:rPr>
      </w:pPr>
      <w:r w:rsidRPr="00AA1850"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5B10CB" w:rsidRPr="00AA1850" w:rsidRDefault="005B10CB" w:rsidP="005B10CB">
      <w:pPr>
        <w:contextualSpacing/>
        <w:jc w:val="center"/>
        <w:rPr>
          <w:b/>
          <w:color w:val="030987"/>
          <w:sz w:val="2"/>
          <w:szCs w:val="2"/>
        </w:rPr>
      </w:pPr>
    </w:p>
    <w:p w:rsidR="005B10CB" w:rsidRPr="00AA1850" w:rsidRDefault="005B10CB" w:rsidP="005B10CB">
      <w:pPr>
        <w:jc w:val="center"/>
        <w:rPr>
          <w:color w:val="030987"/>
          <w:sz w:val="16"/>
          <w:szCs w:val="16"/>
        </w:rPr>
      </w:pPr>
      <w:proofErr w:type="spellStart"/>
      <w:r w:rsidRPr="00AA1850">
        <w:rPr>
          <w:color w:val="030987"/>
          <w:sz w:val="18"/>
          <w:szCs w:val="18"/>
        </w:rPr>
        <w:t>Кловський</w:t>
      </w:r>
      <w:proofErr w:type="spellEnd"/>
      <w:r w:rsidRPr="00AA1850">
        <w:rPr>
          <w:color w:val="030987"/>
          <w:sz w:val="18"/>
          <w:szCs w:val="18"/>
        </w:rPr>
        <w:t xml:space="preserve"> узвіз 8</w:t>
      </w:r>
      <w:r>
        <w:rPr>
          <w:color w:val="030987"/>
          <w:sz w:val="18"/>
          <w:szCs w:val="18"/>
        </w:rPr>
        <w:t xml:space="preserve">, </w:t>
      </w:r>
      <w:r w:rsidRPr="00AA1850">
        <w:rPr>
          <w:color w:val="030987"/>
          <w:sz w:val="18"/>
          <w:szCs w:val="18"/>
        </w:rPr>
        <w:t>м.</w:t>
      </w:r>
      <w:r>
        <w:rPr>
          <w:color w:val="030987"/>
          <w:sz w:val="18"/>
          <w:szCs w:val="18"/>
        </w:rPr>
        <w:t xml:space="preserve"> </w:t>
      </w:r>
      <w:r w:rsidRPr="00AA1850">
        <w:rPr>
          <w:color w:val="030987"/>
          <w:sz w:val="18"/>
          <w:szCs w:val="18"/>
        </w:rPr>
        <w:t>Київ</w:t>
      </w:r>
      <w:r>
        <w:rPr>
          <w:color w:val="030987"/>
          <w:sz w:val="18"/>
          <w:szCs w:val="18"/>
        </w:rPr>
        <w:t>,</w:t>
      </w:r>
      <w:r w:rsidRPr="00AA1850">
        <w:rPr>
          <w:color w:val="030987"/>
          <w:sz w:val="18"/>
          <w:szCs w:val="18"/>
        </w:rPr>
        <w:t xml:space="preserve"> </w:t>
      </w:r>
      <w:r>
        <w:rPr>
          <w:color w:val="030987"/>
          <w:sz w:val="18"/>
          <w:szCs w:val="18"/>
        </w:rPr>
        <w:t>01021;</w:t>
      </w:r>
      <w:r w:rsidRPr="00AA1850">
        <w:rPr>
          <w:color w:val="030987"/>
          <w:sz w:val="18"/>
          <w:szCs w:val="18"/>
        </w:rPr>
        <w:t xml:space="preserve"> </w:t>
      </w:r>
      <w:r>
        <w:rPr>
          <w:color w:val="030987"/>
          <w:sz w:val="16"/>
          <w:szCs w:val="16"/>
        </w:rPr>
        <w:t xml:space="preserve">(044) 253-75-25; </w:t>
      </w:r>
      <w:r w:rsidRPr="00AA1850">
        <w:rPr>
          <w:color w:val="030987"/>
          <w:sz w:val="16"/>
          <w:szCs w:val="16"/>
        </w:rPr>
        <w:t>+38 (050) 566-89-5</w:t>
      </w:r>
      <w:r>
        <w:rPr>
          <w:color w:val="030987"/>
          <w:sz w:val="16"/>
          <w:szCs w:val="16"/>
        </w:rPr>
        <w:t>0; +38 (097</w:t>
      </w:r>
      <w:r w:rsidRPr="00DE5EB2">
        <w:rPr>
          <w:color w:val="030987"/>
          <w:sz w:val="16"/>
          <w:szCs w:val="16"/>
        </w:rPr>
        <w:t xml:space="preserve">) </w:t>
      </w:r>
      <w:r>
        <w:rPr>
          <w:color w:val="030987"/>
          <w:sz w:val="16"/>
          <w:szCs w:val="16"/>
        </w:rPr>
        <w:t>751-98-81; +38 (063) 673-19-61</w:t>
      </w:r>
    </w:p>
    <w:p w:rsidR="005B10CB" w:rsidRPr="006567CE" w:rsidRDefault="005B10CB" w:rsidP="005B10CB">
      <w:pPr>
        <w:jc w:val="center"/>
        <w:rPr>
          <w:color w:val="030987"/>
          <w:sz w:val="2"/>
          <w:szCs w:val="2"/>
        </w:rPr>
      </w:pPr>
    </w:p>
    <w:p w:rsidR="005B10CB" w:rsidRPr="006314EF" w:rsidRDefault="005B10CB" w:rsidP="005B10CB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r w:rsidRPr="005668EE">
        <w:rPr>
          <w:color w:val="030987"/>
          <w:sz w:val="16"/>
          <w:szCs w:val="16"/>
          <w:lang w:val="en-US"/>
        </w:rPr>
        <w:t>E</w:t>
      </w:r>
      <w:r w:rsidRPr="006314EF">
        <w:rPr>
          <w:color w:val="030987"/>
          <w:sz w:val="16"/>
          <w:szCs w:val="16"/>
        </w:rPr>
        <w:t>-</w:t>
      </w:r>
      <w:r w:rsidRPr="005668EE">
        <w:rPr>
          <w:color w:val="030987"/>
          <w:sz w:val="16"/>
          <w:szCs w:val="16"/>
          <w:lang w:val="en-US"/>
        </w:rPr>
        <w:t>mail</w:t>
      </w:r>
      <w:r w:rsidRPr="006314EF">
        <w:rPr>
          <w:color w:val="030987"/>
          <w:sz w:val="16"/>
          <w:szCs w:val="16"/>
        </w:rPr>
        <w:t>:</w:t>
      </w:r>
      <w:r w:rsidRPr="006314EF"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8" w:history="1">
        <w:r w:rsidRPr="005668EE">
          <w:rPr>
            <w:rStyle w:val="a7"/>
            <w:snapToGrid w:val="0"/>
            <w:color w:val="030987"/>
            <w:spacing w:val="20"/>
            <w:sz w:val="16"/>
            <w:szCs w:val="16"/>
            <w:lang w:val="en-US"/>
          </w:rPr>
          <w:t>udcpoua</w:t>
        </w:r>
        <w:r w:rsidRPr="006314EF">
          <w:rPr>
            <w:rStyle w:val="a7"/>
            <w:snapToGrid w:val="0"/>
            <w:color w:val="030987"/>
            <w:spacing w:val="20"/>
            <w:sz w:val="16"/>
            <w:szCs w:val="16"/>
          </w:rPr>
          <w:t>@</w:t>
        </w:r>
        <w:r w:rsidRPr="005668EE">
          <w:rPr>
            <w:rStyle w:val="a7"/>
            <w:snapToGrid w:val="0"/>
            <w:color w:val="030987"/>
            <w:spacing w:val="20"/>
            <w:sz w:val="16"/>
            <w:szCs w:val="16"/>
            <w:lang w:val="en-US"/>
          </w:rPr>
          <w:t>gmail</w:t>
        </w:r>
        <w:r w:rsidRPr="006314EF">
          <w:rPr>
            <w:rStyle w:val="a7"/>
            <w:snapToGrid w:val="0"/>
            <w:color w:val="030987"/>
            <w:spacing w:val="20"/>
            <w:sz w:val="16"/>
            <w:szCs w:val="16"/>
          </w:rPr>
          <w:t>.</w:t>
        </w:r>
        <w:r w:rsidRPr="005668EE">
          <w:rPr>
            <w:rStyle w:val="a7"/>
            <w:snapToGrid w:val="0"/>
            <w:color w:val="030987"/>
            <w:spacing w:val="20"/>
            <w:sz w:val="16"/>
            <w:szCs w:val="16"/>
            <w:lang w:val="en-US"/>
          </w:rPr>
          <w:t>com</w:t>
        </w:r>
      </w:hyperlink>
      <w:r w:rsidRPr="006314EF">
        <w:rPr>
          <w:snapToGrid w:val="0"/>
          <w:color w:val="030987"/>
          <w:spacing w:val="20"/>
          <w:sz w:val="16"/>
          <w:szCs w:val="16"/>
        </w:rPr>
        <w:t xml:space="preserve">; </w:t>
      </w:r>
      <w:proofErr w:type="spellStart"/>
      <w:r w:rsidRPr="005668EE">
        <w:rPr>
          <w:snapToGrid w:val="0"/>
          <w:color w:val="030987"/>
          <w:spacing w:val="20"/>
          <w:sz w:val="16"/>
          <w:szCs w:val="16"/>
          <w:lang w:val="en-US"/>
        </w:rPr>
        <w:t>estetudcpo</w:t>
      </w:r>
      <w:proofErr w:type="spellEnd"/>
      <w:r w:rsidRPr="006314EF">
        <w:rPr>
          <w:snapToGrid w:val="0"/>
          <w:color w:val="030987"/>
          <w:spacing w:val="20"/>
          <w:sz w:val="16"/>
          <w:szCs w:val="16"/>
        </w:rPr>
        <w:t>@</w:t>
      </w:r>
      <w:proofErr w:type="spellStart"/>
      <w:r w:rsidRPr="005668EE">
        <w:rPr>
          <w:snapToGrid w:val="0"/>
          <w:color w:val="030987"/>
          <w:spacing w:val="20"/>
          <w:sz w:val="16"/>
          <w:szCs w:val="16"/>
          <w:lang w:val="en-US"/>
        </w:rPr>
        <w:t>gmail</w:t>
      </w:r>
      <w:proofErr w:type="spellEnd"/>
      <w:r w:rsidRPr="006314EF">
        <w:rPr>
          <w:snapToGrid w:val="0"/>
          <w:color w:val="030987"/>
          <w:spacing w:val="20"/>
          <w:sz w:val="16"/>
          <w:szCs w:val="16"/>
        </w:rPr>
        <w:t>.</w:t>
      </w:r>
      <w:r w:rsidRPr="005668EE">
        <w:rPr>
          <w:snapToGrid w:val="0"/>
          <w:color w:val="030987"/>
          <w:spacing w:val="20"/>
          <w:sz w:val="16"/>
          <w:szCs w:val="16"/>
          <w:lang w:val="en-US"/>
        </w:rPr>
        <w:t>com</w:t>
      </w:r>
      <w:r w:rsidRPr="006314EF">
        <w:rPr>
          <w:snapToGrid w:val="0"/>
          <w:color w:val="030987"/>
          <w:spacing w:val="20"/>
          <w:sz w:val="16"/>
          <w:szCs w:val="16"/>
        </w:rPr>
        <w:t xml:space="preserve">; </w:t>
      </w:r>
      <w:proofErr w:type="spellStart"/>
      <w:r w:rsidRPr="005668EE">
        <w:rPr>
          <w:snapToGrid w:val="0"/>
          <w:color w:val="030987"/>
          <w:spacing w:val="20"/>
          <w:sz w:val="16"/>
          <w:szCs w:val="16"/>
          <w:lang w:val="en-US"/>
        </w:rPr>
        <w:t>texnudcpo</w:t>
      </w:r>
      <w:proofErr w:type="spellEnd"/>
      <w:r w:rsidRPr="006314EF">
        <w:rPr>
          <w:snapToGrid w:val="0"/>
          <w:color w:val="030987"/>
          <w:spacing w:val="20"/>
          <w:sz w:val="16"/>
          <w:szCs w:val="16"/>
        </w:rPr>
        <w:t>@</w:t>
      </w:r>
      <w:proofErr w:type="spellStart"/>
      <w:r w:rsidRPr="005668EE">
        <w:rPr>
          <w:snapToGrid w:val="0"/>
          <w:color w:val="030987"/>
          <w:spacing w:val="20"/>
          <w:sz w:val="16"/>
          <w:szCs w:val="16"/>
          <w:lang w:val="en-US"/>
        </w:rPr>
        <w:t>gmail</w:t>
      </w:r>
      <w:proofErr w:type="spellEnd"/>
      <w:r w:rsidRPr="006314EF">
        <w:rPr>
          <w:snapToGrid w:val="0"/>
          <w:color w:val="030987"/>
          <w:spacing w:val="20"/>
          <w:sz w:val="16"/>
          <w:szCs w:val="16"/>
        </w:rPr>
        <w:t>.</w:t>
      </w:r>
      <w:r w:rsidRPr="005668EE">
        <w:rPr>
          <w:snapToGrid w:val="0"/>
          <w:color w:val="030987"/>
          <w:spacing w:val="20"/>
          <w:sz w:val="16"/>
          <w:szCs w:val="16"/>
          <w:lang w:val="en-US"/>
        </w:rPr>
        <w:t>com</w:t>
      </w:r>
      <w:r w:rsidRPr="006314EF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9" w:history="1">
        <w:r w:rsidRPr="005F464B">
          <w:rPr>
            <w:rStyle w:val="a7"/>
            <w:snapToGrid w:val="0"/>
            <w:spacing w:val="20"/>
            <w:sz w:val="16"/>
            <w:szCs w:val="16"/>
            <w:lang w:val="en-US"/>
          </w:rPr>
          <w:t>http</w:t>
        </w:r>
        <w:r w:rsidRPr="005F464B">
          <w:rPr>
            <w:rStyle w:val="a7"/>
            <w:snapToGrid w:val="0"/>
            <w:spacing w:val="20"/>
            <w:sz w:val="16"/>
            <w:szCs w:val="16"/>
          </w:rPr>
          <w:t>://</w:t>
        </w:r>
        <w:proofErr w:type="spellStart"/>
        <w:r w:rsidRPr="005F464B">
          <w:rPr>
            <w:rStyle w:val="a7"/>
            <w:snapToGrid w:val="0"/>
            <w:spacing w:val="20"/>
            <w:sz w:val="16"/>
            <w:szCs w:val="16"/>
            <w:lang w:val="en-US"/>
          </w:rPr>
          <w:t>udcpo</w:t>
        </w:r>
        <w:proofErr w:type="spellEnd"/>
        <w:r w:rsidRPr="005F464B">
          <w:rPr>
            <w:rStyle w:val="a7"/>
            <w:snapToGrid w:val="0"/>
            <w:spacing w:val="20"/>
            <w:sz w:val="16"/>
            <w:szCs w:val="16"/>
          </w:rPr>
          <w:t>.</w:t>
        </w:r>
        <w:proofErr w:type="spellStart"/>
        <w:r w:rsidRPr="005F464B">
          <w:rPr>
            <w:rStyle w:val="a7"/>
            <w:snapToGrid w:val="0"/>
            <w:spacing w:val="20"/>
            <w:sz w:val="16"/>
            <w:szCs w:val="16"/>
            <w:lang w:val="en-US"/>
          </w:rPr>
          <w:t>gov</w:t>
        </w:r>
        <w:proofErr w:type="spellEnd"/>
        <w:r w:rsidRPr="005F464B">
          <w:rPr>
            <w:rStyle w:val="a7"/>
            <w:snapToGrid w:val="0"/>
            <w:spacing w:val="20"/>
            <w:sz w:val="16"/>
            <w:szCs w:val="16"/>
          </w:rPr>
          <w:t>.</w:t>
        </w:r>
        <w:proofErr w:type="spellStart"/>
        <w:r w:rsidRPr="005F464B">
          <w:rPr>
            <w:rStyle w:val="a7"/>
            <w:snapToGrid w:val="0"/>
            <w:spacing w:val="20"/>
            <w:sz w:val="16"/>
            <w:szCs w:val="16"/>
            <w:lang w:val="en-US"/>
          </w:rPr>
          <w:t>ua</w:t>
        </w:r>
        <w:proofErr w:type="spellEnd"/>
      </w:hyperlink>
    </w:p>
    <w:p w:rsidR="005B10CB" w:rsidRPr="00AA1850" w:rsidRDefault="005B10CB" w:rsidP="005B10CB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:rsidR="005B10CB" w:rsidRPr="00AA1850" w:rsidRDefault="005B10CB" w:rsidP="005B10CB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 w:rsidRPr="00AA1850">
        <w:rPr>
          <w:noProof/>
          <w:color w:val="0066FF"/>
          <w:spacing w:val="20"/>
          <w:sz w:val="16"/>
          <w:szCs w:val="16"/>
          <w:u w:val="single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CB" w:rsidRPr="00AA1850" w:rsidRDefault="005B10CB" w:rsidP="005B10CB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5B10CB" w:rsidRPr="00AA1850" w:rsidRDefault="005B10CB" w:rsidP="005B10CB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5B10CB" w:rsidRPr="00AA1850" w:rsidRDefault="005B10CB" w:rsidP="005B10CB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5B10CB" w:rsidRPr="00736039" w:rsidRDefault="00DE2EAE" w:rsidP="005B10CB">
      <w:pPr>
        <w:ind w:right="-1"/>
        <w:contextualSpacing/>
        <w:jc w:val="both"/>
      </w:pPr>
      <w:r>
        <w:t xml:space="preserve">Від </w:t>
      </w:r>
      <w:r w:rsidR="00736039">
        <w:rPr>
          <w:lang w:val="en-US"/>
        </w:rPr>
        <w:t>17.03.</w:t>
      </w:r>
      <w:r w:rsidR="005B10CB" w:rsidRPr="00AA1850">
        <w:t>20</w:t>
      </w:r>
      <w:r w:rsidR="005B10CB">
        <w:t>23</w:t>
      </w:r>
      <w:r w:rsidR="005B10CB" w:rsidRPr="00AA1850">
        <w:t xml:space="preserve"> р. №</w:t>
      </w:r>
      <w:r w:rsidR="00D263B8">
        <w:t xml:space="preserve"> </w:t>
      </w:r>
      <w:r w:rsidR="00736039">
        <w:t>03-19</w:t>
      </w:r>
    </w:p>
    <w:p w:rsidR="005B10CB" w:rsidRDefault="005B10CB" w:rsidP="00463BEA">
      <w:pPr>
        <w:ind w:left="5387"/>
        <w:jc w:val="both"/>
        <w:rPr>
          <w:sz w:val="28"/>
          <w:szCs w:val="28"/>
        </w:rPr>
      </w:pPr>
    </w:p>
    <w:p w:rsidR="005B10CB" w:rsidRDefault="005B10CB" w:rsidP="00463BEA">
      <w:pPr>
        <w:ind w:left="5387"/>
        <w:jc w:val="both"/>
        <w:rPr>
          <w:sz w:val="28"/>
          <w:szCs w:val="28"/>
        </w:rPr>
      </w:pPr>
    </w:p>
    <w:p w:rsidR="00463BEA" w:rsidRDefault="00463BEA" w:rsidP="005B10C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обласних, Київського </w:t>
      </w:r>
    </w:p>
    <w:p w:rsidR="00463BEA" w:rsidRDefault="00463BEA" w:rsidP="005B10CB">
      <w:pPr>
        <w:tabs>
          <w:tab w:val="left" w:pos="56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міського центру, палаців дитячо-юнацької творчості естетичного виховання, державних будинків художньої та технічної творчості</w:t>
      </w:r>
    </w:p>
    <w:p w:rsidR="00463BEA" w:rsidRDefault="00463BEA" w:rsidP="00463BEA">
      <w:pPr>
        <w:tabs>
          <w:tab w:val="left" w:pos="567"/>
        </w:tabs>
        <w:ind w:left="5387"/>
        <w:jc w:val="both"/>
        <w:rPr>
          <w:sz w:val="28"/>
          <w:szCs w:val="28"/>
        </w:rPr>
      </w:pPr>
    </w:p>
    <w:p w:rsidR="00484E7F" w:rsidRDefault="00484E7F" w:rsidP="00463BEA">
      <w:pPr>
        <w:jc w:val="both"/>
        <w:rPr>
          <w:sz w:val="28"/>
          <w:szCs w:val="28"/>
        </w:rPr>
      </w:pPr>
    </w:p>
    <w:p w:rsidR="00CC5403" w:rsidRDefault="00CC5403" w:rsidP="00CC5403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Всеукраїнського </w:t>
      </w:r>
    </w:p>
    <w:p w:rsidR="00CC5403" w:rsidRDefault="00CC5403" w:rsidP="00CC5403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творчого фестивалю до Дня Європи </w:t>
      </w:r>
    </w:p>
    <w:p w:rsidR="00CC5403" w:rsidRDefault="00CC5403" w:rsidP="00CC5403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Єврофест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- 2023» </w:t>
      </w:r>
    </w:p>
    <w:p w:rsidR="00463BEA" w:rsidRDefault="00CC5403" w:rsidP="00CC54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(заочний/онлайн формат)</w:t>
      </w:r>
    </w:p>
    <w:p w:rsidR="00463BEA" w:rsidRDefault="00463BEA" w:rsidP="00463BEA">
      <w:pPr>
        <w:tabs>
          <w:tab w:val="left" w:pos="567"/>
        </w:tabs>
        <w:jc w:val="both"/>
        <w:rPr>
          <w:sz w:val="28"/>
          <w:szCs w:val="28"/>
        </w:rPr>
      </w:pPr>
    </w:p>
    <w:p w:rsidR="001A0E8B" w:rsidRDefault="001A0E8B" w:rsidP="00463BEA">
      <w:pPr>
        <w:tabs>
          <w:tab w:val="left" w:pos="567"/>
        </w:tabs>
        <w:jc w:val="both"/>
        <w:rPr>
          <w:sz w:val="28"/>
          <w:szCs w:val="28"/>
        </w:rPr>
      </w:pPr>
    </w:p>
    <w:p w:rsidR="00CC5403" w:rsidRDefault="00463BEA" w:rsidP="00CC5403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63B8">
        <w:rPr>
          <w:rFonts w:ascii="Times New Roman" w:hAnsi="Times New Roman"/>
          <w:sz w:val="28"/>
          <w:szCs w:val="28"/>
          <w:lang w:val="uk-UA"/>
        </w:rPr>
        <w:t>Відповідно до наказу Міністерства освіти і науки України від 28.11.</w:t>
      </w:r>
      <w:r w:rsidRPr="00D263B8">
        <w:rPr>
          <w:rFonts w:ascii="Times New Roman" w:hAnsi="Times New Roman"/>
          <w:color w:val="000000"/>
          <w:sz w:val="28"/>
          <w:szCs w:val="28"/>
          <w:lang w:val="uk-UA"/>
        </w:rPr>
        <w:t>2022</w:t>
      </w:r>
      <w:r w:rsidRPr="00D263B8">
        <w:rPr>
          <w:rFonts w:ascii="Times New Roman" w:hAnsi="Times New Roman"/>
          <w:sz w:val="28"/>
          <w:szCs w:val="28"/>
          <w:lang w:val="uk-UA"/>
        </w:rPr>
        <w:t xml:space="preserve"> року № 1063 «Про затвердження Плану всеукраїнських і міжнародних організаційно-масових заходів з дітьми та учнівською молоддю на 2023 рік (за основними напрямами позашкільної освіти)» </w:t>
      </w:r>
      <w:r w:rsidRPr="00D263B8">
        <w:rPr>
          <w:rFonts w:ascii="Times New Roman" w:hAnsi="Times New Roman"/>
          <w:kern w:val="2"/>
          <w:sz w:val="28"/>
          <w:szCs w:val="28"/>
          <w:lang w:val="uk-UA" w:eastAsia="zh-CN"/>
        </w:rPr>
        <w:t>з обов’язковим виконанням вимог Постанови Кабінету Міністрів України від 9 грудня 2020 р. № 1236,</w:t>
      </w:r>
      <w:r w:rsidR="00F60B97" w:rsidRPr="00D263B8">
        <w:rPr>
          <w:sz w:val="28"/>
          <w:szCs w:val="28"/>
          <w:lang w:val="uk-UA"/>
        </w:rPr>
        <w:t xml:space="preserve"> </w:t>
      </w:r>
      <w:r w:rsidR="00CC5403">
        <w:rPr>
          <w:rFonts w:ascii="Times New Roman" w:hAnsi="Times New Roman"/>
          <w:spacing w:val="-4"/>
          <w:sz w:val="28"/>
          <w:szCs w:val="28"/>
          <w:lang w:val="uk-UA"/>
        </w:rPr>
        <w:t xml:space="preserve">з 17 по                             20 травня </w:t>
      </w:r>
      <w:r w:rsidR="00CC5403">
        <w:rPr>
          <w:rFonts w:ascii="Times New Roman" w:hAnsi="Times New Roman"/>
          <w:sz w:val="28"/>
          <w:szCs w:val="28"/>
          <w:lang w:val="uk-UA"/>
        </w:rPr>
        <w:t xml:space="preserve">2023 року у місті Кропивницькому Українським державним центром позашкільної освіти спільно з Комунальним </w:t>
      </w:r>
      <w:r w:rsidR="000967C9">
        <w:rPr>
          <w:rFonts w:ascii="Times New Roman" w:hAnsi="Times New Roman"/>
          <w:sz w:val="28"/>
          <w:szCs w:val="28"/>
          <w:lang w:val="uk-UA"/>
        </w:rPr>
        <w:t xml:space="preserve">позашкільним навчальним закладом </w:t>
      </w:r>
      <w:r w:rsidR="00CC5403">
        <w:rPr>
          <w:rFonts w:ascii="Times New Roman" w:hAnsi="Times New Roman"/>
          <w:sz w:val="28"/>
          <w:szCs w:val="28"/>
          <w:lang w:val="uk-UA"/>
        </w:rPr>
        <w:t xml:space="preserve">«Кіровоградський обласний центр дитячої та юнацької творчості» буде проведено </w:t>
      </w:r>
      <w:r w:rsidR="00CC5403">
        <w:rPr>
          <w:rFonts w:ascii="Times New Roman" w:hAnsi="Times New Roman"/>
          <w:sz w:val="28"/>
          <w:szCs w:val="28"/>
        </w:rPr>
        <w:t>III</w:t>
      </w:r>
      <w:r w:rsidR="00CC5403">
        <w:rPr>
          <w:rFonts w:ascii="Times New Roman" w:hAnsi="Times New Roman"/>
          <w:sz w:val="28"/>
          <w:szCs w:val="28"/>
          <w:lang w:val="uk-UA"/>
        </w:rPr>
        <w:t xml:space="preserve"> Всеукраїнський творчий фестиваль до Дня Європи «</w:t>
      </w:r>
      <w:proofErr w:type="spellStart"/>
      <w:r w:rsidR="00CC5403">
        <w:rPr>
          <w:rFonts w:ascii="Times New Roman" w:hAnsi="Times New Roman"/>
          <w:sz w:val="28"/>
          <w:szCs w:val="28"/>
          <w:lang w:val="uk-UA"/>
        </w:rPr>
        <w:t>Єврофест</w:t>
      </w:r>
      <w:proofErr w:type="spellEnd"/>
      <w:r w:rsidR="00CC5403">
        <w:rPr>
          <w:rFonts w:ascii="Times New Roman" w:hAnsi="Times New Roman"/>
          <w:sz w:val="28"/>
          <w:szCs w:val="28"/>
          <w:lang w:val="uk-UA"/>
        </w:rPr>
        <w:t xml:space="preserve"> - 2023» (заочний/онлайн формат).</w:t>
      </w:r>
    </w:p>
    <w:p w:rsidR="00CC5403" w:rsidRDefault="00CC5403" w:rsidP="00CC5403">
      <w:pPr>
        <w:pStyle w:val="af"/>
        <w:ind w:firstLine="708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участі у заході запрошуються вихованці (учні) закладів позашкільної, загальної середньої, професійної (професійно-технічної), вищої освіти України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 віком від 9 до 21 року (включно).</w:t>
      </w:r>
    </w:p>
    <w:p w:rsidR="00463BEA" w:rsidRDefault="00CC5403" w:rsidP="00CC5403">
      <w:pPr>
        <w:tabs>
          <w:tab w:val="left" w:pos="567"/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Додаткова інформація за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: у місті Кропивницькому (095) 234-64-98 (контактні особи: - </w:t>
      </w:r>
      <w:proofErr w:type="spellStart"/>
      <w:r>
        <w:rPr>
          <w:sz w:val="28"/>
          <w:szCs w:val="28"/>
        </w:rPr>
        <w:t>Долгополова</w:t>
      </w:r>
      <w:proofErr w:type="spellEnd"/>
      <w:r>
        <w:rPr>
          <w:sz w:val="28"/>
          <w:szCs w:val="28"/>
        </w:rPr>
        <w:t xml:space="preserve"> Наталія Костянтинівна, (095) 585-96-18 - </w:t>
      </w:r>
      <w:proofErr w:type="spellStart"/>
      <w:r>
        <w:rPr>
          <w:sz w:val="28"/>
          <w:szCs w:val="28"/>
        </w:rPr>
        <w:t>Кордонська</w:t>
      </w:r>
      <w:proofErr w:type="spellEnd"/>
      <w:r>
        <w:rPr>
          <w:sz w:val="28"/>
          <w:szCs w:val="28"/>
        </w:rPr>
        <w:t xml:space="preserve"> Лариса Миколаївна), у місті Києві (044) 253-01-05 (контактна особа – Кононенко Ірина Володимирівна).</w:t>
      </w:r>
    </w:p>
    <w:p w:rsidR="00463BEA" w:rsidRDefault="00463BEA" w:rsidP="00463BEA">
      <w:pPr>
        <w:jc w:val="both"/>
      </w:pPr>
    </w:p>
    <w:p w:rsidR="00463BEA" w:rsidRDefault="00463BEA" w:rsidP="00463BEA">
      <w:pPr>
        <w:jc w:val="both"/>
      </w:pPr>
    </w:p>
    <w:p w:rsidR="009844E9" w:rsidRDefault="009844E9" w:rsidP="00463BEA">
      <w:pPr>
        <w:jc w:val="both"/>
      </w:pPr>
    </w:p>
    <w:p w:rsidR="00463BEA" w:rsidRDefault="00463BEA" w:rsidP="00800500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4265D">
        <w:rPr>
          <w:sz w:val="28"/>
          <w:szCs w:val="28"/>
        </w:rPr>
        <w:tab/>
      </w:r>
      <w:r w:rsidR="0074265D">
        <w:rPr>
          <w:sz w:val="28"/>
          <w:szCs w:val="28"/>
        </w:rPr>
        <w:tab/>
      </w:r>
      <w:r w:rsidR="0074265D">
        <w:rPr>
          <w:sz w:val="28"/>
          <w:szCs w:val="28"/>
        </w:rPr>
        <w:tab/>
      </w:r>
      <w:r w:rsidR="0074265D">
        <w:rPr>
          <w:sz w:val="28"/>
          <w:szCs w:val="28"/>
        </w:rPr>
        <w:tab/>
      </w:r>
      <w:r w:rsidR="0074265D">
        <w:rPr>
          <w:sz w:val="28"/>
          <w:szCs w:val="28"/>
        </w:rPr>
        <w:tab/>
      </w:r>
      <w:r w:rsidR="0074265D">
        <w:rPr>
          <w:sz w:val="28"/>
          <w:szCs w:val="28"/>
        </w:rPr>
        <w:tab/>
      </w:r>
      <w:r w:rsidR="0074265D">
        <w:rPr>
          <w:sz w:val="28"/>
          <w:szCs w:val="28"/>
        </w:rPr>
        <w:tab/>
      </w:r>
      <w:r w:rsidR="0074265D">
        <w:rPr>
          <w:sz w:val="28"/>
          <w:szCs w:val="28"/>
        </w:rPr>
        <w:tab/>
      </w:r>
      <w:r w:rsidR="0074265D">
        <w:rPr>
          <w:sz w:val="28"/>
          <w:szCs w:val="28"/>
        </w:rPr>
        <w:tab/>
      </w:r>
      <w:r w:rsidR="001D4E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Геннадій ШКУРА </w:t>
      </w:r>
    </w:p>
    <w:p w:rsidR="00463BEA" w:rsidRDefault="00463BEA" w:rsidP="00463BEA">
      <w:pPr>
        <w:jc w:val="both"/>
      </w:pPr>
    </w:p>
    <w:p w:rsidR="001A0E8B" w:rsidRDefault="001A0E8B" w:rsidP="00463BEA">
      <w:pPr>
        <w:jc w:val="both"/>
      </w:pPr>
    </w:p>
    <w:p w:rsidR="001A0E8B" w:rsidRDefault="001A0E8B" w:rsidP="00463BEA">
      <w:pPr>
        <w:jc w:val="both"/>
      </w:pPr>
    </w:p>
    <w:p w:rsidR="001D4EC4" w:rsidRDefault="001D4EC4" w:rsidP="00463BEA">
      <w:pPr>
        <w:jc w:val="both"/>
      </w:pPr>
    </w:p>
    <w:p w:rsidR="001D4EC4" w:rsidRDefault="001D4EC4" w:rsidP="00463BEA">
      <w:pPr>
        <w:jc w:val="both"/>
      </w:pPr>
    </w:p>
    <w:p w:rsidR="00463BEA" w:rsidRDefault="00463BEA" w:rsidP="00463BEA">
      <w:pPr>
        <w:jc w:val="both"/>
      </w:pPr>
      <w:r>
        <w:t>Ірина Кононенко (044) 253 01 05</w:t>
      </w:r>
    </w:p>
    <w:p w:rsidR="002A1AE5" w:rsidRPr="00736039" w:rsidRDefault="001D4EC4" w:rsidP="001D4EC4">
      <w:pPr>
        <w:pStyle w:val="a3"/>
        <w:ind w:left="527" w:right="471"/>
        <w:jc w:val="center"/>
        <w:rPr>
          <w:sz w:val="24"/>
          <w:szCs w:val="24"/>
        </w:rPr>
      </w:pPr>
      <w:r>
        <w:lastRenderedPageBreak/>
        <w:t xml:space="preserve">                                                  </w:t>
      </w:r>
      <w:r w:rsidR="00736039">
        <w:t xml:space="preserve">                     </w:t>
      </w:r>
      <w:r w:rsidR="002A1AE5" w:rsidRPr="00736039">
        <w:rPr>
          <w:sz w:val="24"/>
          <w:szCs w:val="24"/>
        </w:rPr>
        <w:t>Додаток</w:t>
      </w:r>
    </w:p>
    <w:p w:rsidR="002A1AE5" w:rsidRPr="00736039" w:rsidRDefault="001D4EC4" w:rsidP="001D4EC4">
      <w:pPr>
        <w:pStyle w:val="a3"/>
        <w:ind w:left="527" w:right="471"/>
        <w:rPr>
          <w:sz w:val="24"/>
          <w:szCs w:val="24"/>
        </w:rPr>
      </w:pPr>
      <w:r w:rsidRPr="00736039">
        <w:rPr>
          <w:sz w:val="24"/>
          <w:szCs w:val="24"/>
        </w:rPr>
        <w:t xml:space="preserve">                                                                                 </w:t>
      </w:r>
      <w:r w:rsidR="00736039" w:rsidRPr="00736039">
        <w:rPr>
          <w:sz w:val="24"/>
          <w:szCs w:val="24"/>
        </w:rPr>
        <w:t xml:space="preserve">                           </w:t>
      </w:r>
      <w:r w:rsidR="002A1AE5" w:rsidRPr="00736039">
        <w:rPr>
          <w:sz w:val="24"/>
          <w:szCs w:val="24"/>
        </w:rPr>
        <w:t xml:space="preserve">до листа </w:t>
      </w:r>
    </w:p>
    <w:p w:rsidR="001A0E8B" w:rsidRPr="00736039" w:rsidRDefault="00DE2EAE" w:rsidP="00DE2EAE">
      <w:pPr>
        <w:pStyle w:val="a3"/>
        <w:ind w:left="527" w:right="471"/>
        <w:rPr>
          <w:sz w:val="24"/>
          <w:szCs w:val="24"/>
        </w:rPr>
      </w:pPr>
      <w:r w:rsidRPr="00736039">
        <w:rPr>
          <w:sz w:val="24"/>
          <w:szCs w:val="24"/>
        </w:rPr>
        <w:t xml:space="preserve">                                                                               </w:t>
      </w:r>
      <w:r w:rsidR="00736039" w:rsidRPr="00736039">
        <w:rPr>
          <w:sz w:val="24"/>
          <w:szCs w:val="24"/>
        </w:rPr>
        <w:t xml:space="preserve">                             </w:t>
      </w:r>
      <w:r w:rsidR="002A1AE5" w:rsidRPr="00736039">
        <w:rPr>
          <w:sz w:val="24"/>
          <w:szCs w:val="24"/>
        </w:rPr>
        <w:t>від</w:t>
      </w:r>
      <w:r w:rsidR="00736039" w:rsidRPr="00736039">
        <w:rPr>
          <w:sz w:val="24"/>
          <w:szCs w:val="24"/>
        </w:rPr>
        <w:t xml:space="preserve"> 17.03.23</w:t>
      </w:r>
      <w:r w:rsidR="00342F3C" w:rsidRPr="00736039">
        <w:rPr>
          <w:sz w:val="24"/>
          <w:szCs w:val="24"/>
        </w:rPr>
        <w:t xml:space="preserve"> </w:t>
      </w:r>
      <w:r w:rsidR="002A1AE5" w:rsidRPr="00736039">
        <w:rPr>
          <w:sz w:val="24"/>
          <w:szCs w:val="24"/>
        </w:rPr>
        <w:t xml:space="preserve">№ </w:t>
      </w:r>
      <w:r w:rsidR="00736039" w:rsidRPr="00736039">
        <w:rPr>
          <w:sz w:val="24"/>
          <w:szCs w:val="24"/>
        </w:rPr>
        <w:t>03-19</w:t>
      </w:r>
    </w:p>
    <w:p w:rsidR="0074265D" w:rsidRDefault="0074265D" w:rsidP="002A1AE5">
      <w:pPr>
        <w:pStyle w:val="a3"/>
        <w:spacing w:line="322" w:lineRule="exact"/>
        <w:ind w:left="526" w:right="471"/>
        <w:jc w:val="right"/>
      </w:pPr>
    </w:p>
    <w:p w:rsidR="00AE0CA2" w:rsidRDefault="00AE0CA2" w:rsidP="00AE0CA2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Умови проведення</w:t>
      </w:r>
    </w:p>
    <w:p w:rsidR="00AE0CA2" w:rsidRDefault="00AE0CA2" w:rsidP="00AE0CA2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Всеукраїнського творчого фестивалю до Дня Європи</w:t>
      </w:r>
    </w:p>
    <w:p w:rsidR="00AE0CA2" w:rsidRDefault="00AE0CA2" w:rsidP="00AE0CA2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Єврофест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- 2023»</w:t>
      </w:r>
    </w:p>
    <w:p w:rsidR="00AE0CA2" w:rsidRDefault="00AE0CA2" w:rsidP="00AE0CA2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(заочний/онлайн формат)</w:t>
      </w:r>
    </w:p>
    <w:p w:rsidR="00AE0CA2" w:rsidRDefault="00AE0CA2" w:rsidP="00AE0CA2">
      <w:pPr>
        <w:pStyle w:val="af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 тему: «Крокуємо до ЄС»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AE0CA2" w:rsidRDefault="00C6262E" w:rsidP="00AE0CA2">
      <w:pPr>
        <w:pStyle w:val="af"/>
        <w:jc w:val="center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1. </w:t>
      </w:r>
      <w:r w:rsidR="00AE0CA2">
        <w:rPr>
          <w:rFonts w:ascii="Times New Roman" w:hAnsi="Times New Roman"/>
          <w:color w:val="1D1B11"/>
          <w:sz w:val="28"/>
          <w:szCs w:val="28"/>
          <w:lang w:val="uk-UA"/>
        </w:rPr>
        <w:t>Мета та завдання Фестивалю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1.1. </w:t>
      </w:r>
      <w:r w:rsidR="00C6262E">
        <w:rPr>
          <w:rFonts w:ascii="Times New Roman" w:eastAsia="Calibri" w:hAnsi="Times New Roman"/>
          <w:sz w:val="28"/>
          <w:szCs w:val="28"/>
          <w:lang w:val="uk-UA"/>
        </w:rPr>
        <w:t xml:space="preserve">ІІІ </w:t>
      </w:r>
      <w:r>
        <w:rPr>
          <w:rFonts w:ascii="Times New Roman" w:eastAsia="Calibri" w:hAnsi="Times New Roman"/>
          <w:sz w:val="28"/>
          <w:szCs w:val="28"/>
          <w:lang w:val="uk-UA"/>
        </w:rPr>
        <w:t>Всеукраїнський творчий фестиваль до Дня Європи «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Єврофест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- 2023»  </w:t>
      </w:r>
      <w:r>
        <w:rPr>
          <w:rFonts w:ascii="Times New Roman" w:hAnsi="Times New Roman"/>
          <w:sz w:val="28"/>
          <w:szCs w:val="28"/>
          <w:lang w:val="uk-UA"/>
        </w:rPr>
        <w:t xml:space="preserve">(заочний/онлайн формат)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(далі – Фестиваль) проводиться з метою знайомства   дітей та молоді України з історією та культурою країн Європи, історією  євроінтеграції України, популяризації європейських цінностей у дитячому та молодіжному середовищі засобами різних видів дитячої творчості. 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1.2. Завдання фестивалю: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реалізація творчого потенціалу дітей та молоді мовою мистецтва;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попу</w:t>
      </w:r>
      <w:r w:rsidR="00A87F4F">
        <w:rPr>
          <w:rFonts w:ascii="Times New Roman" w:eastAsia="Calibri" w:hAnsi="Times New Roman"/>
          <w:sz w:val="28"/>
          <w:szCs w:val="28"/>
          <w:lang w:val="uk-UA"/>
        </w:rPr>
        <w:t xml:space="preserve">ляризації через мистецтво ідей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спільного сьогодення та майбутнього України у ЄС; 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встановлення контактів між творчими дитячими та юнацькими колективами України, що працюють у напрямку популяризації європейської культури, обмін досвідом роботи між ними та дітьми європейських країн;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створення умов для розвитку творчих здібностей вихованців та підтримка дитячих художніх колективів, які працюють в умовах воєнного стану в Україні;</w:t>
      </w:r>
    </w:p>
    <w:p w:rsidR="00AE0CA2" w:rsidRDefault="00AE0CA2" w:rsidP="00AE0CA2">
      <w:pPr>
        <w:pStyle w:val="af"/>
        <w:ind w:firstLine="567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стимулювання дитячих творчих колективів України до вивчення історії та змісту діяльності ЄС, європейської культури та включення до репертуару творів, що розкривають тему Фестивалю.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залучення до участі у Фестивалі представників дитячих творчих колективів з європейських країн, дітей - вимушених переселенців, що мешкают</w:t>
      </w:r>
      <w:r w:rsidR="00A87F4F">
        <w:rPr>
          <w:rFonts w:ascii="Times New Roman" w:eastAsia="Calibri" w:hAnsi="Times New Roman"/>
          <w:sz w:val="28"/>
          <w:szCs w:val="28"/>
          <w:lang w:val="uk-UA"/>
        </w:rPr>
        <w:t>ь на даний час у країнах Європи.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1.3.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Розкриття теми Фестивалю передбачає: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відображення у творах учасників історії боротьби українського народу за    європейський вибір: події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Євромайдан</w:t>
      </w:r>
      <w:r w:rsidR="00A87F4F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у</w:t>
      </w:r>
      <w:proofErr w:type="spellEnd"/>
      <w:r w:rsidR="00A87F4F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, Революції Гідності, зміни у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Конституції України норми щодо стратегічного курсу України на набуття членства в Європейському Союзі, підписання </w:t>
      </w:r>
      <w:r w:rsidR="00A87F4F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Угоди про асоціацію, </w:t>
      </w:r>
      <w:proofErr w:type="spellStart"/>
      <w:r w:rsidR="00A87F4F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безвіз</w:t>
      </w:r>
      <w:proofErr w:type="spellEnd"/>
      <w:r w:rsidR="00A87F4F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отримання  Україною статусу кандидата у члени ЄС тощо;     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відображення у творах учасників спільної боротьби  України та європейських держав в російсько-українській війні проти російської агресії в Україні, прагнення дітей до миру та свободи;</w:t>
      </w:r>
    </w:p>
    <w:p w:rsidR="00AE0CA2" w:rsidRDefault="00AE0CA2" w:rsidP="00AE0CA2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відображення майбутнього України у співдружності європейських народів,   відбудова України при підтримці європейських держав.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E0CA2" w:rsidRDefault="00AE0CA2" w:rsidP="00AE0CA2">
      <w:pPr>
        <w:pStyle w:val="af"/>
        <w:jc w:val="center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2. Організатори Фестивалю</w:t>
      </w:r>
    </w:p>
    <w:p w:rsidR="00AE0CA2" w:rsidRDefault="00AE0CA2" w:rsidP="00FD4BB5">
      <w:pPr>
        <w:pStyle w:val="af"/>
        <w:ind w:firstLine="567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Міністерство освіти і науки України, Департамент освіти і науки Кіровоградської облдержадміністрації, Український державний центр позашкільної освіти, Міжнародна асоціація позашкільної освіти, Комунальний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lastRenderedPageBreak/>
        <w:t>позашкільний навчальний заклад «Кіровоградський обласний центр дитячої та юнацької творчості, молодіжне  громадське об’єднання «Центр».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CA2" w:rsidRDefault="00AE0CA2" w:rsidP="00AE0CA2">
      <w:pPr>
        <w:pStyle w:val="af"/>
        <w:jc w:val="center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3. Журі Фестивалю</w:t>
      </w:r>
    </w:p>
    <w:p w:rsidR="00AE0CA2" w:rsidRDefault="00AE0CA2" w:rsidP="00FD4B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журі формується із фахівців в напрямках творчої дія</w:t>
      </w:r>
      <w:r w:rsidR="002F043D">
        <w:rPr>
          <w:rFonts w:ascii="Times New Roman" w:hAnsi="Times New Roman"/>
          <w:sz w:val="28"/>
          <w:szCs w:val="28"/>
          <w:lang w:val="uk-UA"/>
        </w:rPr>
        <w:t xml:space="preserve">льності, заявлених у конкурсах </w:t>
      </w:r>
      <w:r>
        <w:rPr>
          <w:rFonts w:ascii="Times New Roman" w:hAnsi="Times New Roman"/>
          <w:sz w:val="28"/>
          <w:szCs w:val="28"/>
          <w:lang w:val="uk-UA"/>
        </w:rPr>
        <w:t>фестивалю.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CA2" w:rsidRDefault="00AE0CA2" w:rsidP="00AE0CA2">
      <w:pPr>
        <w:pStyle w:val="af"/>
        <w:jc w:val="center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4. Учасники Фестивалю</w:t>
      </w:r>
    </w:p>
    <w:p w:rsidR="00AE0CA2" w:rsidRDefault="002F043D" w:rsidP="00AE0CA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>До участі у Ф</w:t>
      </w:r>
      <w:r w:rsidR="00AE0CA2">
        <w:rPr>
          <w:rFonts w:eastAsia="Calibri"/>
          <w:color w:val="000000"/>
          <w:sz w:val="28"/>
          <w:szCs w:val="28"/>
        </w:rPr>
        <w:t>естивалі запрошуються вихованці (учні) закладів позашкільної, загальної середньої, професійної (</w:t>
      </w:r>
      <w:proofErr w:type="spellStart"/>
      <w:r w:rsidR="00AE0CA2">
        <w:rPr>
          <w:rFonts w:eastAsia="Calibri"/>
          <w:color w:val="000000"/>
          <w:sz w:val="28"/>
          <w:szCs w:val="28"/>
        </w:rPr>
        <w:t>професійно</w:t>
      </w:r>
      <w:proofErr w:type="spellEnd"/>
      <w:r w:rsidR="00AE0CA2">
        <w:rPr>
          <w:rFonts w:eastAsia="Calibri"/>
          <w:color w:val="000000"/>
          <w:sz w:val="28"/>
          <w:szCs w:val="28"/>
        </w:rPr>
        <w:t xml:space="preserve"> - технічної), вищої освіти України, представники </w:t>
      </w:r>
      <w:proofErr w:type="spellStart"/>
      <w:r w:rsidR="00AE0CA2">
        <w:rPr>
          <w:rFonts w:eastAsia="Calibri"/>
          <w:color w:val="000000"/>
          <w:sz w:val="28"/>
          <w:szCs w:val="28"/>
        </w:rPr>
        <w:t>євроклубі</w:t>
      </w:r>
      <w:r>
        <w:rPr>
          <w:rFonts w:eastAsia="Calibri"/>
          <w:color w:val="000000"/>
          <w:sz w:val="28"/>
          <w:szCs w:val="28"/>
        </w:rPr>
        <w:t>в</w:t>
      </w:r>
      <w:proofErr w:type="spellEnd"/>
      <w:r>
        <w:rPr>
          <w:rFonts w:eastAsia="Calibri"/>
          <w:color w:val="000000"/>
          <w:sz w:val="28"/>
          <w:szCs w:val="28"/>
        </w:rPr>
        <w:t xml:space="preserve">, інших дитячих та молодіжних </w:t>
      </w:r>
      <w:r w:rsidR="00AE0CA2">
        <w:rPr>
          <w:rFonts w:eastAsia="Calibri"/>
          <w:color w:val="000000"/>
          <w:sz w:val="28"/>
          <w:szCs w:val="28"/>
        </w:rPr>
        <w:t xml:space="preserve">громадських об’єднань, національних меншин, діаспор, представники країн Європейського Союзу, </w:t>
      </w:r>
      <w:r w:rsidR="00AE0CA2">
        <w:rPr>
          <w:rFonts w:eastAsia="Calibri"/>
          <w:color w:val="000000"/>
          <w:sz w:val="28"/>
          <w:szCs w:val="28"/>
          <w:lang w:eastAsia="ru-RU"/>
        </w:rPr>
        <w:t>май</w:t>
      </w:r>
      <w:r w:rsidR="000967C9">
        <w:rPr>
          <w:rFonts w:eastAsia="Calibri"/>
          <w:color w:val="000000"/>
          <w:sz w:val="28"/>
          <w:szCs w:val="28"/>
          <w:lang w:eastAsia="ru-RU"/>
        </w:rPr>
        <w:t xml:space="preserve">стри образотворчого мистецтва, </w:t>
      </w:r>
      <w:r w:rsidR="00AE0CA2">
        <w:rPr>
          <w:rFonts w:eastAsia="Calibri"/>
          <w:color w:val="000000"/>
          <w:sz w:val="28"/>
          <w:szCs w:val="28"/>
          <w:lang w:eastAsia="ru-RU"/>
        </w:rPr>
        <w:t>вихованці хореографічних колективів та представники інших видів сценічного мис</w:t>
      </w:r>
      <w:r>
        <w:rPr>
          <w:rFonts w:eastAsia="Calibri"/>
          <w:color w:val="000000"/>
          <w:sz w:val="28"/>
          <w:szCs w:val="28"/>
          <w:lang w:eastAsia="ru-RU"/>
        </w:rPr>
        <w:t xml:space="preserve">тецтва віком від 9 до 21 року, </w:t>
      </w:r>
      <w:r w:rsidR="00AE0CA2">
        <w:rPr>
          <w:rFonts w:eastAsia="Calibri"/>
          <w:color w:val="000000"/>
          <w:sz w:val="28"/>
          <w:szCs w:val="28"/>
          <w:lang w:eastAsia="ru-RU"/>
        </w:rPr>
        <w:t>які у своїй творч</w:t>
      </w:r>
      <w:r w:rsidR="003D6191">
        <w:rPr>
          <w:rFonts w:eastAsia="Calibri"/>
          <w:color w:val="000000"/>
          <w:sz w:val="28"/>
          <w:szCs w:val="28"/>
          <w:lang w:eastAsia="ru-RU"/>
        </w:rPr>
        <w:t>ій діяльності розкривають тему Ф</w:t>
      </w:r>
      <w:r w:rsidR="00AE0CA2">
        <w:rPr>
          <w:rFonts w:eastAsia="Calibri"/>
          <w:color w:val="000000"/>
          <w:sz w:val="28"/>
          <w:szCs w:val="28"/>
          <w:lang w:eastAsia="ru-RU"/>
        </w:rPr>
        <w:t>естивалю.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</w:p>
    <w:p w:rsidR="00AE0CA2" w:rsidRDefault="00AE0CA2" w:rsidP="00AE0CA2">
      <w:pPr>
        <w:pStyle w:val="af"/>
        <w:jc w:val="center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5. Порядок проведення Фестивалю</w:t>
      </w:r>
    </w:p>
    <w:p w:rsidR="00AE0CA2" w:rsidRDefault="00AE0CA2" w:rsidP="00FD4BB5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/>
        </w:rPr>
        <w:t xml:space="preserve">Фестиваль проводиться на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/>
        </w:rPr>
        <w:t>базі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омунального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позашкільного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закладу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Кіровоградський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обласний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центр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дитячої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юнацької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творчості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»</w:t>
      </w:r>
      <w:r w:rsidR="000967C9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з </w:t>
      </w:r>
      <w:r w:rsidR="000967C9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17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по 20 трав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ня</w:t>
      </w:r>
      <w:proofErr w:type="spellEnd"/>
      <w:r w:rsidR="003D619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2023 року в режимі онлайн/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заочному форматі. Відбірковий (заочний) етап прийому конкурсн</w:t>
      </w:r>
      <w:r w:rsidR="000967C9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их робіт триватиме з 24 квітня до 1 травня 2023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року. </w:t>
      </w:r>
    </w:p>
    <w:p w:rsidR="00AE0CA2" w:rsidRDefault="00AE0CA2" w:rsidP="00AE0CA2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0CA2" w:rsidRDefault="00AE0CA2" w:rsidP="00AE0CA2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Конкурс </w:t>
      </w:r>
      <w:r>
        <w:rPr>
          <w:rFonts w:ascii="Times New Roman" w:hAnsi="Times New Roman"/>
          <w:sz w:val="28"/>
          <w:szCs w:val="28"/>
          <w:lang w:val="ru-RU"/>
        </w:rPr>
        <w:t xml:space="preserve">«Нова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AE0CA2" w:rsidRDefault="00AE0CA2" w:rsidP="00FD4B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6.1.Конкурс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відбува</w:t>
      </w:r>
      <w:r w:rsidR="00FD4BB5">
        <w:rPr>
          <w:rFonts w:ascii="Times New Roman" w:hAnsi="Times New Roman"/>
          <w:sz w:val="28"/>
          <w:szCs w:val="28"/>
          <w:lang w:val="ru-RU"/>
        </w:rPr>
        <w:t>ється</w:t>
      </w:r>
      <w:proofErr w:type="spellEnd"/>
      <w:r w:rsidR="00FD4BB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FD4BB5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="00FD4B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BB5">
        <w:rPr>
          <w:rFonts w:ascii="Times New Roman" w:hAnsi="Times New Roman"/>
          <w:sz w:val="28"/>
          <w:szCs w:val="28"/>
          <w:lang w:val="ru-RU"/>
        </w:rPr>
        <w:t>вікових</w:t>
      </w:r>
      <w:proofErr w:type="spellEnd"/>
      <w:r w:rsidR="00FD4B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BB5">
        <w:rPr>
          <w:rFonts w:ascii="Times New Roman" w:hAnsi="Times New Roman"/>
          <w:sz w:val="28"/>
          <w:szCs w:val="28"/>
          <w:lang w:val="ru-RU"/>
        </w:rPr>
        <w:t>категоріях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E0CA2" w:rsidRDefault="00FD4BB5" w:rsidP="00FD4B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молодша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="003D61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10-13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включно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3D6191" w:rsidP="00FD4B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старша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D4BB5">
        <w:rPr>
          <w:rFonts w:ascii="Times New Roman" w:hAnsi="Times New Roman"/>
          <w:sz w:val="28"/>
          <w:szCs w:val="28"/>
          <w:lang w:val="ru-RU"/>
        </w:rPr>
        <w:t xml:space="preserve">14-17 </w:t>
      </w:r>
      <w:proofErr w:type="spellStart"/>
      <w:r w:rsidR="00FD4BB5"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 w:rsidR="00FD4B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BB5">
        <w:rPr>
          <w:rFonts w:ascii="Times New Roman" w:hAnsi="Times New Roman"/>
          <w:sz w:val="28"/>
          <w:szCs w:val="28"/>
          <w:lang w:val="ru-RU"/>
        </w:rPr>
        <w:t>включно</w:t>
      </w:r>
      <w:proofErr w:type="spellEnd"/>
      <w:r w:rsidR="00FD4BB5"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FD4BB5" w:rsidP="00FD4B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молодшої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передбачають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:      </w:t>
      </w:r>
    </w:p>
    <w:p w:rsidR="00AE0CA2" w:rsidRDefault="00AE0CA2" w:rsidP="00FD4BB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6.2.1. ЄВРОТУР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Мандруємо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конкурс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пошуково-дослідницької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просвітницької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проводиться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євроклубів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дитячих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об’єднань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провадиться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теми Фестивалю. Команда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складатися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конкурс команда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жеребкуванням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обирає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представлятиме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Фестивалю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напрямками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до 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хвилин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З метою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попередження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непередбачуваних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обставин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виступ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презентаційним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подати разом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заявкою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відео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форматі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представляють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наступними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характеристиками: </w:t>
      </w:r>
    </w:p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світа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кологія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ранспорт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0CA2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історичні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постаті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відомі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історики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політики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письменники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художники,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порт та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відомі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спортсмени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0CA2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«смак» (з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стравою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асоціюється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AE0CA2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6.2.2.Порядок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команді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2023 року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зареєструватися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https</w:t>
        </w:r>
        <w:r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a7"/>
            <w:rFonts w:ascii="Times New Roman" w:hAnsi="Times New Roman"/>
            <w:sz w:val="28"/>
            <w:szCs w:val="28"/>
          </w:rPr>
          <w:t>forms</w:t>
        </w:r>
        <w:r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</w:rPr>
          <w:t>gle</w:t>
        </w:r>
        <w:proofErr w:type="spellEnd"/>
        <w:r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  <w:r>
          <w:rPr>
            <w:rStyle w:val="a7"/>
            <w:rFonts w:ascii="Times New Roman" w:hAnsi="Times New Roman"/>
            <w:sz w:val="28"/>
            <w:szCs w:val="28"/>
          </w:rPr>
          <w:t>b</w:t>
        </w:r>
        <w:r>
          <w:rPr>
            <w:rStyle w:val="a7"/>
            <w:rFonts w:ascii="Times New Roman" w:hAnsi="Times New Roman"/>
            <w:sz w:val="28"/>
            <w:szCs w:val="28"/>
            <w:lang w:val="ru-RU"/>
          </w:rPr>
          <w:t>9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</w:rPr>
          <w:t>VjysHe</w:t>
        </w:r>
        <w:proofErr w:type="spellEnd"/>
        <w:r>
          <w:rPr>
            <w:rStyle w:val="a7"/>
            <w:rFonts w:ascii="Times New Roman" w:hAnsi="Times New Roman"/>
            <w:sz w:val="28"/>
            <w:szCs w:val="28"/>
            <w:lang w:val="ru-RU"/>
          </w:rPr>
          <w:t>8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</w:rPr>
          <w:t>UuVQcEf</w:t>
        </w:r>
        <w:proofErr w:type="spellEnd"/>
        <w:r>
          <w:rPr>
            <w:rStyle w:val="a7"/>
            <w:rFonts w:ascii="Times New Roman" w:hAnsi="Times New Roman"/>
            <w:sz w:val="28"/>
            <w:szCs w:val="28"/>
            <w:lang w:val="ru-RU"/>
          </w:rPr>
          <w:t>7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1" w:name="_Hlk126751837"/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завантаживши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форму заявки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режимі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онлайн у час та дату,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Фестивалю.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Запрошення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онлайн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зустріч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Фестивалю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надіслані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електронну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адресу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заочній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представлені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оцінені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взяли участь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6.2.3.</w:t>
      </w:r>
      <w:r w:rsidR="001907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оцінювання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:</w:t>
      </w:r>
    </w:p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теми Фестивалю -</w:t>
      </w:r>
      <w:r w:rsidR="00190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змістовне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наповнення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190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майстерність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публічного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виступу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190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оригінальність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подачі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190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продуктивність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190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Pr="006819DB" w:rsidRDefault="00AE0CA2" w:rsidP="001907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6.2.4. ГРА-</w:t>
      </w:r>
      <w:proofErr w:type="spellStart"/>
      <w:r>
        <w:rPr>
          <w:rFonts w:ascii="Times New Roman" w:hAnsi="Times New Roman"/>
          <w:sz w:val="28"/>
          <w:szCs w:val="28"/>
        </w:rPr>
        <w:t>Kahoot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</w:t>
      </w:r>
      <w:r w:rsidR="005618BD">
        <w:rPr>
          <w:rFonts w:ascii="Times New Roman" w:hAnsi="Times New Roman"/>
          <w:sz w:val="28"/>
          <w:szCs w:val="28"/>
          <w:lang w:val="ru-RU"/>
        </w:rPr>
        <w:t>ній</w:t>
      </w:r>
      <w:proofErr w:type="spellEnd"/>
      <w:r w:rsidR="005618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18BD">
        <w:rPr>
          <w:rFonts w:ascii="Times New Roman" w:hAnsi="Times New Roman"/>
          <w:sz w:val="28"/>
          <w:szCs w:val="28"/>
          <w:lang w:val="ru-RU"/>
        </w:rPr>
        <w:t>хвилі</w:t>
      </w:r>
      <w:proofErr w:type="spellEnd"/>
      <w:r w:rsidR="005618BD">
        <w:rPr>
          <w:rFonts w:ascii="Times New Roman" w:hAnsi="Times New Roman"/>
          <w:sz w:val="28"/>
          <w:szCs w:val="28"/>
          <w:lang w:val="ru-RU"/>
        </w:rPr>
        <w:t xml:space="preserve">» - онлайн </w:t>
      </w:r>
      <w:proofErr w:type="spellStart"/>
      <w:r w:rsidR="005618BD">
        <w:rPr>
          <w:rFonts w:ascii="Times New Roman" w:hAnsi="Times New Roman"/>
          <w:sz w:val="28"/>
          <w:szCs w:val="28"/>
          <w:lang w:val="ru-RU"/>
        </w:rPr>
        <w:t>вікторина</w:t>
      </w:r>
      <w:proofErr w:type="spellEnd"/>
      <w:r w:rsidR="005618B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проводитись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Фестивалю для кожного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характеристикам,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Команди</w:t>
      </w:r>
      <w:r w:rsidRPr="006819D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переможці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визначаються</w:t>
      </w:r>
      <w:proofErr w:type="spellEnd"/>
      <w:r w:rsidR="00363B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максимальною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сумою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0CA2" w:rsidRDefault="00AE0CA2" w:rsidP="00363B1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старшої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E0CA2" w:rsidRDefault="00AE0CA2" w:rsidP="00363B1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6.3.1. СТРІМ-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FEST</w:t>
      </w:r>
      <w:r w:rsidR="00F3304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F3304E">
        <w:rPr>
          <w:rFonts w:ascii="Times New Roman" w:hAnsi="Times New Roman"/>
          <w:sz w:val="28"/>
          <w:szCs w:val="28"/>
          <w:lang w:val="ru-RU"/>
        </w:rPr>
        <w:t>Перспективи</w:t>
      </w:r>
      <w:proofErr w:type="spellEnd"/>
      <w:r w:rsidR="00F33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вступу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ЄС»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конкурс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пошуково-дослідницького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просвітницьк</w:t>
      </w:r>
      <w:r w:rsidR="005618BD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напряму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проводиться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євроклубів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дитячих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об’єднань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провадиться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теми Фестивалю. Команда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складатися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6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конкурс команда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жеребкуванням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обирає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представлятиме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Фестивалю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напрямками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до 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хвилин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З метою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попередження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непередбачуваних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обставин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виступ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презентаційним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подати разом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заявкою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відео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форматі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F3304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представляють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наступними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характеристиками: </w:t>
      </w:r>
    </w:p>
    <w:p w:rsidR="00AE0CA2" w:rsidRDefault="00AE0CA2" w:rsidP="00F3304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скільки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тривав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</w:t>
      </w:r>
      <w:r w:rsidR="00F3304E">
        <w:rPr>
          <w:rFonts w:ascii="Times New Roman" w:hAnsi="Times New Roman"/>
          <w:sz w:val="28"/>
          <w:szCs w:val="28"/>
          <w:lang w:val="ru-RU"/>
        </w:rPr>
        <w:t>ес</w:t>
      </w:r>
      <w:proofErr w:type="spellEnd"/>
      <w:r w:rsidR="00F33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3304E">
        <w:rPr>
          <w:rFonts w:ascii="Times New Roman" w:hAnsi="Times New Roman"/>
          <w:sz w:val="28"/>
          <w:szCs w:val="28"/>
          <w:lang w:val="ru-RU"/>
        </w:rPr>
        <w:t>входження</w:t>
      </w:r>
      <w:proofErr w:type="spellEnd"/>
      <w:r w:rsidR="00F33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3304E">
        <w:rPr>
          <w:rFonts w:ascii="Times New Roman" w:hAnsi="Times New Roman"/>
          <w:sz w:val="28"/>
          <w:szCs w:val="28"/>
          <w:lang w:val="ru-RU"/>
        </w:rPr>
        <w:t>обраної</w:t>
      </w:r>
      <w:proofErr w:type="spellEnd"/>
      <w:r w:rsidR="00F33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3304E"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 w:rsidR="00F3304E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ЄС;</w:t>
      </w:r>
    </w:p>
    <w:p w:rsidR="00AE0CA2" w:rsidRDefault="00AE0CA2" w:rsidP="00F3304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E0CA2" w:rsidRDefault="00AE0CA2" w:rsidP="00F3304E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вплинули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цілому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вступу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ЄС; </w:t>
      </w:r>
    </w:p>
    <w:p w:rsidR="00AE0CA2" w:rsidRDefault="00AE0CA2" w:rsidP="006369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позиція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" w:name="_Hlk126751795"/>
      <w:proofErr w:type="spellStart"/>
      <w:r>
        <w:rPr>
          <w:rFonts w:ascii="Times New Roman" w:hAnsi="Times New Roman"/>
          <w:sz w:val="28"/>
          <w:szCs w:val="28"/>
          <w:lang w:val="ru-RU"/>
        </w:rPr>
        <w:t>обраної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2"/>
      <w:proofErr w:type="spellStart"/>
      <w:r>
        <w:rPr>
          <w:rFonts w:ascii="Times New Roman" w:hAnsi="Times New Roman"/>
          <w:sz w:val="28"/>
          <w:szCs w:val="28"/>
          <w:lang w:val="ru-RU"/>
        </w:rPr>
        <w:t>кр</w:t>
      </w:r>
      <w:r w:rsidR="005618BD">
        <w:rPr>
          <w:rFonts w:ascii="Times New Roman" w:hAnsi="Times New Roman"/>
          <w:sz w:val="28"/>
          <w:szCs w:val="28"/>
          <w:lang w:val="ru-RU"/>
        </w:rPr>
        <w:t>аїни</w:t>
      </w:r>
      <w:proofErr w:type="spellEnd"/>
      <w:r w:rsidR="005618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18BD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5618BD">
        <w:rPr>
          <w:rFonts w:ascii="Times New Roman" w:hAnsi="Times New Roman"/>
          <w:sz w:val="28"/>
          <w:szCs w:val="28"/>
          <w:lang w:val="ru-RU"/>
        </w:rPr>
        <w:t xml:space="preserve"> членства </w:t>
      </w:r>
      <w:proofErr w:type="spellStart"/>
      <w:r w:rsidR="005618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5618BD">
        <w:rPr>
          <w:rFonts w:ascii="Times New Roman" w:hAnsi="Times New Roman"/>
          <w:sz w:val="28"/>
          <w:szCs w:val="28"/>
          <w:lang w:val="ru-RU"/>
        </w:rPr>
        <w:t xml:space="preserve"> в ЄС.</w:t>
      </w:r>
    </w:p>
    <w:p w:rsidR="00AE0CA2" w:rsidRDefault="0063699D" w:rsidP="0063699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6.3.2.Порядок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E0CA2" w:rsidRDefault="00AE0CA2" w:rsidP="00C145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команді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2023 року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зареєструватися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https</w:t>
        </w:r>
        <w:r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a7"/>
            <w:rFonts w:ascii="Times New Roman" w:hAnsi="Times New Roman"/>
            <w:sz w:val="28"/>
            <w:szCs w:val="28"/>
          </w:rPr>
          <w:t>forms</w:t>
        </w:r>
        <w:r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</w:rPr>
          <w:t>gle</w:t>
        </w:r>
        <w:proofErr w:type="spellEnd"/>
        <w:r>
          <w:rPr>
            <w:rStyle w:val="a7"/>
            <w:rFonts w:ascii="Times New Roman" w:hAnsi="Times New Roman"/>
            <w:sz w:val="28"/>
            <w:szCs w:val="28"/>
            <w:lang w:val="ru-RU"/>
          </w:rPr>
          <w:t>/8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</w:rPr>
          <w:t>hKXaMMwDBVyM</w:t>
        </w:r>
        <w:proofErr w:type="spellEnd"/>
        <w:r>
          <w:rPr>
            <w:rStyle w:val="a7"/>
            <w:rFonts w:ascii="Times New Roman" w:hAnsi="Times New Roman"/>
            <w:sz w:val="28"/>
            <w:szCs w:val="28"/>
            <w:lang w:val="ru-RU"/>
          </w:rPr>
          <w:t>76</w:t>
        </w:r>
        <w:r>
          <w:rPr>
            <w:rStyle w:val="a7"/>
            <w:rFonts w:ascii="Times New Roman" w:hAnsi="Times New Roman"/>
            <w:sz w:val="28"/>
            <w:szCs w:val="28"/>
          </w:rPr>
          <w:t>H</w:t>
        </w:r>
        <w:r>
          <w:rPr>
            <w:rStyle w:val="a7"/>
            <w:rFonts w:ascii="Times New Roman" w:hAnsi="Times New Roman"/>
            <w:sz w:val="28"/>
            <w:szCs w:val="28"/>
            <w:lang w:val="ru-RU"/>
          </w:rPr>
          <w:t>9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завантаживши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форму заявки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режимі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онлайн у час та дату,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Фестивалю.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Запрошення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онлайн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зустріч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Фестивалю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надіслані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електронну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пошту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C145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заочній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представлені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оцінені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взяли участь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C145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E0CA2" w:rsidRDefault="00AE0CA2" w:rsidP="00C145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теми Фестивалю -</w:t>
      </w:r>
      <w:r w:rsidR="003640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AE0CA2" w:rsidP="00C145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змістовне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наповнення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3640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AE0CA2" w:rsidP="00C145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майстерність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публічного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виступу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3640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AE0CA2" w:rsidP="00C1452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оригінальність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3640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AE0CA2" w:rsidP="0036401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продуктивність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3640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D0022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6.3.</w:t>
      </w:r>
      <w:r>
        <w:rPr>
          <w:rFonts w:ascii="Times New Roman" w:hAnsi="Times New Roman"/>
          <w:sz w:val="28"/>
          <w:szCs w:val="28"/>
          <w:lang w:val="uk-UA"/>
        </w:rPr>
        <w:t>4.</w:t>
      </w:r>
      <w:r w:rsidR="00D002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блок, за участь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команда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бонусні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міжнародне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партнерство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Успішні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разом».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пошук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командою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будь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освітньої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установи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дитячої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громадської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</w:t>
      </w:r>
      <w:r w:rsidRPr="006819DB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єднання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обраній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налагодження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дружніх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</w:t>
      </w:r>
      <w:r w:rsidRPr="006819DB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язків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міжкультурного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діалогу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перспективою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реалізації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спільних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проєктів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ініціатив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Бонусні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зможуть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отримат</w:t>
      </w:r>
      <w:r w:rsidR="00FE1026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продемонструють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факт 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налагодження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зв’язків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співпраці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будь-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етапі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Дискусійна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платформа 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входження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складу ЄС» - конкурс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індивідуальної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обговорень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тематичними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блоками: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статусу кандидата у 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члени ЄС: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історія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перспективи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вступу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ЄС,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FE1026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кандидати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члени ЄС: причини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довготривалих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термінів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перебування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статусі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кандидатів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6.4.1.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теми Фестивалю -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володіння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факти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майстерність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публічного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виступу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вміння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будув</w:t>
      </w:r>
      <w:r w:rsidR="00FE1026">
        <w:rPr>
          <w:rFonts w:ascii="Times New Roman" w:hAnsi="Times New Roman"/>
          <w:sz w:val="28"/>
          <w:szCs w:val="28"/>
          <w:lang w:val="ru-RU"/>
        </w:rPr>
        <w:t>ати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причино-наслідкові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зв’язки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продуктивність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FE1026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Інтерактивна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карта 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«Партнерство –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запорука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успіху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Кожна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команда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готує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факти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країну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, яку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презентує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до характеристик: </w:t>
      </w:r>
    </w:p>
    <w:p w:rsidR="00AE0CA2" w:rsidRPr="006819DB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міжнародні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зв’язки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Україною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підтримка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повномасштабної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війни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оформити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інфографіку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команда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готує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інфографіку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Фестивалю день та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буде нанести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інфографіки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Інтерактивну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організаторами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Фестивалю.</w:t>
      </w:r>
    </w:p>
    <w:p w:rsidR="00AE0CA2" w:rsidRDefault="00AE0CA2" w:rsidP="00FE102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команда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учасниця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естивалю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обох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вікових</w:t>
      </w:r>
      <w:proofErr w:type="spellEnd"/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sz w:val="28"/>
          <w:szCs w:val="28"/>
          <w:lang w:val="ru-RU"/>
        </w:rPr>
        <w:t>категорій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17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2023 року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презентаційний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постер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розмістити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тематичній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Єврофест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2023» </w:t>
      </w:r>
      <w:r>
        <w:rPr>
          <w:rFonts w:ascii="Times New Roman" w:hAnsi="Times New Roman"/>
          <w:sz w:val="28"/>
          <w:szCs w:val="28"/>
        </w:rPr>
        <w:t>Facebook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закладу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позашкільної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Кіровоградський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обласний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дитячої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юнацької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отримують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6.6.1.Вимоги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постера:</w:t>
      </w:r>
    </w:p>
    <w:p w:rsidR="00AE0CA2" w:rsidRDefault="00AE0CA2" w:rsidP="00AE0CA2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інформативність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змістовність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креативність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інтерактивних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елементів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Pr="006819DB" w:rsidRDefault="00AE0CA2" w:rsidP="00FE1026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Контактні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особи: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Кордонська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Лариса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заступник директора</w:t>
      </w:r>
      <w:r w:rsidR="00FE1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(095) 585 96 18,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Олексієнко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Катерина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Вікторівна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, методист (050) 589 02 66.</w:t>
      </w:r>
    </w:p>
    <w:p w:rsidR="00AE0CA2" w:rsidRPr="006819DB" w:rsidRDefault="00AE0CA2" w:rsidP="00AE0CA2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0CA2" w:rsidRDefault="00FE1026" w:rsidP="00AE0CA2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інтернет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мемів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E0CA2">
        <w:rPr>
          <w:rFonts w:ascii="Times New Roman" w:hAnsi="Times New Roman"/>
          <w:sz w:val="28"/>
          <w:szCs w:val="28"/>
          <w:lang w:val="uk-UA"/>
        </w:rPr>
        <w:t>Через терни - до ЄС</w:t>
      </w:r>
      <w:r w:rsidR="00AE0CA2">
        <w:rPr>
          <w:rFonts w:ascii="Times New Roman" w:hAnsi="Times New Roman"/>
          <w:sz w:val="28"/>
          <w:szCs w:val="28"/>
          <w:lang w:val="ru-RU"/>
        </w:rPr>
        <w:t>»</w:t>
      </w:r>
    </w:p>
    <w:p w:rsidR="00AE0CA2" w:rsidRDefault="00AE0CA2" w:rsidP="00FE102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1. На конкурс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приймаються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фотоколажі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гумористичним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текстом формату А3 (3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учасника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AE0CA2" w:rsidRPr="006819DB" w:rsidRDefault="00FE1026" w:rsidP="00FE1026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7.</w:t>
      </w:r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2. Конкурс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відбувається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у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вікових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категоріях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:</w:t>
      </w:r>
    </w:p>
    <w:p w:rsidR="00AE0CA2" w:rsidRPr="006819DB" w:rsidRDefault="00AE0CA2" w:rsidP="00FE102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середня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- 13-17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років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0CA2" w:rsidRPr="006819DB" w:rsidRDefault="00AE0CA2" w:rsidP="00FE102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старша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- 18-21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років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включно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AE0CA2" w:rsidRDefault="00FE1026" w:rsidP="00FE1026">
      <w:pPr>
        <w:pStyle w:val="af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конкурсній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програмі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учасникам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AE0CA2">
        <w:rPr>
          <w:rFonts w:ascii="Times New Roman" w:hAnsi="Times New Roman"/>
          <w:sz w:val="28"/>
          <w:szCs w:val="28"/>
          <w:lang w:val="uk-UA"/>
        </w:rPr>
        <w:t>1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травня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E0CA2">
        <w:rPr>
          <w:rFonts w:ascii="Times New Roman" w:hAnsi="Times New Roman"/>
          <w:sz w:val="28"/>
          <w:szCs w:val="28"/>
          <w:lang w:val="uk-UA"/>
        </w:rPr>
        <w:t>3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 року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заповнити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анкету 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посиланням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3" w:history="1">
        <w:r w:rsidR="00AE0CA2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r w:rsidR="00AE0CA2">
          <w:rPr>
            <w:rStyle w:val="a7"/>
            <w:rFonts w:ascii="Times New Roman" w:hAnsi="Times New Roman"/>
            <w:sz w:val="28"/>
            <w:szCs w:val="28"/>
          </w:rPr>
          <w:t>forms</w:t>
        </w:r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AE0CA2">
          <w:rPr>
            <w:rStyle w:val="a7"/>
            <w:rFonts w:ascii="Times New Roman" w:hAnsi="Times New Roman"/>
            <w:sz w:val="28"/>
            <w:szCs w:val="28"/>
          </w:rPr>
          <w:t>gle</w:t>
        </w:r>
        <w:proofErr w:type="spellEnd"/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AE0CA2">
          <w:rPr>
            <w:rStyle w:val="a7"/>
            <w:rFonts w:ascii="Times New Roman" w:hAnsi="Times New Roman"/>
            <w:sz w:val="28"/>
            <w:szCs w:val="28"/>
          </w:rPr>
          <w:t>pP</w:t>
        </w:r>
        <w:proofErr w:type="spellEnd"/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6</w:t>
        </w:r>
        <w:proofErr w:type="spellStart"/>
        <w:r w:rsidR="00AE0CA2">
          <w:rPr>
            <w:rStyle w:val="a7"/>
            <w:rFonts w:ascii="Times New Roman" w:hAnsi="Times New Roman"/>
            <w:sz w:val="28"/>
            <w:szCs w:val="28"/>
          </w:rPr>
          <w:t>CRyawRMkRR</w:t>
        </w:r>
        <w:proofErr w:type="spellEnd"/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8</w:t>
        </w:r>
        <w:r w:rsidR="00AE0CA2">
          <w:rPr>
            <w:rStyle w:val="a7"/>
            <w:rFonts w:ascii="Times New Roman" w:hAnsi="Times New Roman"/>
            <w:sz w:val="28"/>
            <w:szCs w:val="28"/>
          </w:rPr>
          <w:t>t</w:t>
        </w:r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67</w:t>
        </w:r>
      </w:hyperlink>
      <w:r w:rsidR="00AE0C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та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прикріпити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графічний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файл (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мінімальної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роздільної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здатності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1280</w:t>
      </w:r>
      <w:r w:rsidR="00AE0CA2">
        <w:rPr>
          <w:rFonts w:ascii="Times New Roman" w:hAnsi="Times New Roman"/>
          <w:sz w:val="28"/>
          <w:szCs w:val="28"/>
          <w:highlight w:val="white"/>
        </w:rPr>
        <w:t>x</w:t>
      </w:r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720).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CA2">
        <w:rPr>
          <w:rFonts w:ascii="Times New Roman" w:hAnsi="Times New Roman"/>
          <w:sz w:val="28"/>
          <w:szCs w:val="28"/>
          <w:lang w:val="uk-UA"/>
        </w:rPr>
        <w:t>Кожна робота має бути завантажена окремо.</w:t>
      </w:r>
    </w:p>
    <w:p w:rsidR="00AE0CA2" w:rsidRPr="006819DB" w:rsidRDefault="00AE0CA2" w:rsidP="00FE1026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Ім'я файлу, що містить зображення, повинно відповідати назві роботи, прізвищу та імені виконавця, назві області (наприклад, робота Козаченко Миколи «Україна понад усе!»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Кіровоградська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область – «</w:t>
      </w:r>
      <w:proofErr w:type="spellStart"/>
      <w:r w:rsidR="00FE1026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Україна</w:t>
      </w:r>
      <w:proofErr w:type="spellEnd"/>
      <w:r w:rsidR="00FE1026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понад</w:t>
      </w:r>
      <w:proofErr w:type="spellEnd"/>
      <w:r w:rsidR="00FE1026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FE1026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усе!»_Козаченко</w:t>
      </w:r>
      <w:proofErr w:type="spellEnd"/>
      <w:r w:rsidR="00FE1026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Микола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_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Кіровоградська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).</w:t>
      </w:r>
    </w:p>
    <w:p w:rsidR="00AE0CA2" w:rsidRPr="006819DB" w:rsidRDefault="00FE1026" w:rsidP="00FE102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>4</w:t>
      </w:r>
      <w:r w:rsidR="00AE0CA2">
        <w:rPr>
          <w:rFonts w:ascii="Times New Roman" w:hAnsi="Times New Roman"/>
          <w:sz w:val="28"/>
          <w:szCs w:val="28"/>
          <w:lang w:val="uk-UA"/>
        </w:rPr>
        <w:t>.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оцінювання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>:</w:t>
      </w:r>
    </w:p>
    <w:p w:rsidR="00AE0CA2" w:rsidRPr="006819DB" w:rsidRDefault="00AE0CA2" w:rsidP="00FE102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повнота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теми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FE102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DB">
        <w:rPr>
          <w:rFonts w:ascii="Times New Roman" w:hAnsi="Times New Roman"/>
          <w:sz w:val="28"/>
          <w:szCs w:val="28"/>
          <w:lang w:val="ru-RU"/>
        </w:rPr>
        <w:t xml:space="preserve">манера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передачі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20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FE102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композиційне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кольорове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FE102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оригінальність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FE1026" w:rsidP="00FE102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Контактні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особи: Гладченко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Тетяна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Олексіївна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завідувач</w:t>
      </w:r>
      <w:proofErr w:type="spellEnd"/>
      <w:r w:rsidR="00AE0CA2">
        <w:rPr>
          <w:rFonts w:ascii="Times New Roman" w:hAnsi="Times New Roman"/>
          <w:sz w:val="28"/>
          <w:szCs w:val="28"/>
          <w:lang w:val="uk-UA"/>
        </w:rPr>
        <w:t>ка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відділом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народних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мистецтв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(095) 139-02-79,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Волобуєва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Діана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Олександрівна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>, методист (095) 646-34-41.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CA2" w:rsidRDefault="00DD0A6F" w:rsidP="00DD0A6F">
      <w:pPr>
        <w:pStyle w:val="af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постерів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Україна – європейська держава. </w:t>
      </w:r>
    </w:p>
    <w:p w:rsidR="00AE0CA2" w:rsidRDefault="00AE0CA2" w:rsidP="00AE0CA2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Перспективи  України в ЄС</w:t>
      </w:r>
      <w:r w:rsidRPr="006819DB">
        <w:rPr>
          <w:rFonts w:ascii="Times New Roman" w:hAnsi="Times New Roman"/>
          <w:sz w:val="28"/>
          <w:szCs w:val="28"/>
          <w:lang w:val="ru-RU"/>
        </w:rPr>
        <w:t>»</w:t>
      </w:r>
    </w:p>
    <w:p w:rsidR="00AE0CA2" w:rsidRDefault="00DD0A6F" w:rsidP="00DD0A6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На конкурс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приймається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одна робота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учасника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формату А3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застосуванням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техніки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0CA2" w:rsidRPr="006819DB" w:rsidRDefault="00431939" w:rsidP="00431939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8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>.2.</w:t>
      </w:r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Конкурсна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програма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відбувається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у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вікових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категоріях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:</w:t>
      </w:r>
    </w:p>
    <w:p w:rsidR="00AE0CA2" w:rsidRPr="006819DB" w:rsidRDefault="00AE0CA2" w:rsidP="0043193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молодша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- 9-12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років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0CA2" w:rsidRPr="006819DB" w:rsidRDefault="00AE0CA2" w:rsidP="0043193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середня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- 13-17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років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0CA2" w:rsidRPr="006819DB" w:rsidRDefault="00AE0CA2" w:rsidP="0043193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старша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- 18-21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років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включно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AE0CA2" w:rsidRDefault="00431939" w:rsidP="00431939">
      <w:pPr>
        <w:pStyle w:val="af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AE0CA2">
        <w:rPr>
          <w:rFonts w:ascii="Times New Roman" w:hAnsi="Times New Roman"/>
          <w:sz w:val="28"/>
          <w:szCs w:val="28"/>
          <w:lang w:val="uk-UA"/>
        </w:rPr>
        <w:t>.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конкурсній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програмі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учасникам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1 травня 2023 року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заповнити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анкету 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посиланням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4" w:history="1">
        <w:r w:rsidR="00AE0CA2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r w:rsidR="00AE0CA2">
          <w:rPr>
            <w:rStyle w:val="a7"/>
            <w:rFonts w:ascii="Times New Roman" w:hAnsi="Times New Roman"/>
            <w:sz w:val="28"/>
            <w:szCs w:val="28"/>
          </w:rPr>
          <w:t>forms</w:t>
        </w:r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AE0CA2">
          <w:rPr>
            <w:rStyle w:val="a7"/>
            <w:rFonts w:ascii="Times New Roman" w:hAnsi="Times New Roman"/>
            <w:sz w:val="28"/>
            <w:szCs w:val="28"/>
          </w:rPr>
          <w:t>gle</w:t>
        </w:r>
        <w:proofErr w:type="spellEnd"/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  <w:r w:rsidR="00AE0CA2">
          <w:rPr>
            <w:rStyle w:val="a7"/>
            <w:rFonts w:ascii="Times New Roman" w:hAnsi="Times New Roman"/>
            <w:sz w:val="28"/>
            <w:szCs w:val="28"/>
          </w:rPr>
          <w:t>z</w:t>
        </w:r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5</w:t>
        </w:r>
        <w:proofErr w:type="spellStart"/>
        <w:r w:rsidR="00AE0CA2">
          <w:rPr>
            <w:rStyle w:val="a7"/>
            <w:rFonts w:ascii="Times New Roman" w:hAnsi="Times New Roman"/>
            <w:sz w:val="28"/>
            <w:szCs w:val="28"/>
          </w:rPr>
          <w:t>DihRoieCmtSkgW</w:t>
        </w:r>
        <w:proofErr w:type="spellEnd"/>
        <w:r w:rsidR="00AE0CA2">
          <w:rPr>
            <w:rStyle w:val="a7"/>
            <w:rFonts w:ascii="Times New Roman" w:hAnsi="Times New Roman"/>
            <w:sz w:val="28"/>
            <w:szCs w:val="28"/>
            <w:lang w:val="ru-RU"/>
          </w:rPr>
          <w:t>6</w:t>
        </w:r>
      </w:hyperlink>
      <w:r w:rsidR="00AE0C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та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прикріпити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графічний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файл (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мінімальної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роздільної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здатності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 xml:space="preserve"> 1280</w:t>
      </w:r>
      <w:r w:rsidR="00AE0CA2">
        <w:rPr>
          <w:rFonts w:ascii="Times New Roman" w:hAnsi="Times New Roman"/>
          <w:sz w:val="28"/>
          <w:szCs w:val="28"/>
          <w:highlight w:val="white"/>
        </w:rPr>
        <w:t>x</w:t>
      </w:r>
      <w:r w:rsidR="00AE0CA2">
        <w:rPr>
          <w:rFonts w:ascii="Times New Roman" w:hAnsi="Times New Roman"/>
          <w:sz w:val="28"/>
          <w:szCs w:val="28"/>
          <w:highlight w:val="white"/>
          <w:lang w:val="ru-RU"/>
        </w:rPr>
        <w:t>720).</w:t>
      </w:r>
    </w:p>
    <w:p w:rsidR="00AE0CA2" w:rsidRPr="006819DB" w:rsidRDefault="00AE0CA2" w:rsidP="0043193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Ім'я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файлу,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містить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зображення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, повинно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відповідати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назві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прізвищу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виконавця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назві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, робота Тарасенко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Катерини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європейська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Кіровоградська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область – «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європейська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» _ Тарасенко Катерина _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Кіровоградська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AE0CA2" w:rsidRPr="006819DB" w:rsidRDefault="00431939" w:rsidP="0043193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AE0CA2">
        <w:rPr>
          <w:rFonts w:ascii="Times New Roman" w:hAnsi="Times New Roman"/>
          <w:sz w:val="28"/>
          <w:szCs w:val="28"/>
          <w:lang w:val="uk-UA"/>
        </w:rPr>
        <w:t>.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оцінювання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E0CA2" w:rsidRPr="006819DB" w:rsidRDefault="00AE0CA2" w:rsidP="0043193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повнота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теми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43193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емоційний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відгук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(робота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запам’яталася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викликала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позитивне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емоційне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спрямування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819DB">
        <w:rPr>
          <w:rFonts w:ascii="Times New Roman" w:hAnsi="Times New Roman"/>
          <w:b/>
          <w:sz w:val="28"/>
          <w:szCs w:val="28"/>
          <w:lang w:val="ru-RU"/>
        </w:rPr>
        <w:t>-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 20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43193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композиційне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кольорове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431939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оригінальність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ідеї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Pr="006819DB" w:rsidRDefault="00AE0CA2" w:rsidP="00AE0CA2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6819DB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3193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.5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Контактні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особи: Гладченко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Тетяна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Олексіївна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завідувачка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відділом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народних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мистецтв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(095) 139-02-79,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Волобуєва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Діана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Олександрівна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, методист (095) 646-34-41.</w:t>
      </w:r>
    </w:p>
    <w:p w:rsidR="00AE0CA2" w:rsidRPr="006819DB" w:rsidRDefault="00AE0CA2" w:rsidP="00AE0CA2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0CA2" w:rsidRDefault="00431939" w:rsidP="00AE0CA2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світлин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 Європейці пліч- о -пліч </w:t>
      </w:r>
      <w:r w:rsidR="00AE0CA2">
        <w:rPr>
          <w:rFonts w:ascii="Times New Roman" w:hAnsi="Times New Roman"/>
          <w:sz w:val="28"/>
          <w:szCs w:val="28"/>
          <w:lang w:val="uk-UA"/>
        </w:rPr>
        <w:t>з українцями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>»</w:t>
      </w:r>
    </w:p>
    <w:p w:rsidR="00AE0CA2" w:rsidRPr="006819DB" w:rsidRDefault="00E70B36" w:rsidP="00E70B3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AE0CA2">
        <w:rPr>
          <w:rFonts w:ascii="Times New Roman" w:hAnsi="Times New Roman"/>
          <w:sz w:val="28"/>
          <w:szCs w:val="28"/>
          <w:lang w:val="uk-UA"/>
        </w:rPr>
        <w:t>.1. На конкурс приймаються авторські світлини дітей тимчасово переселених у європейські країни, які продовжують дистанційно займатися у дитячих творчи</w:t>
      </w:r>
      <w:r w:rsidR="00C92212">
        <w:rPr>
          <w:rFonts w:ascii="Times New Roman" w:hAnsi="Times New Roman"/>
          <w:sz w:val="28"/>
          <w:szCs w:val="28"/>
          <w:lang w:val="uk-UA"/>
        </w:rPr>
        <w:t>х об’єднаннях України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Світлини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відображати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lastRenderedPageBreak/>
        <w:t>гостинність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мешканців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європейських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країн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, заходи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підтримки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прагнення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до миру.</w:t>
      </w:r>
    </w:p>
    <w:p w:rsidR="00AE0CA2" w:rsidRPr="006819DB" w:rsidRDefault="00AE0CA2" w:rsidP="00AE0CA2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Світлини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виконані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довільному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жанрі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формату А4 і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розкривати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тему конкурсу (одна р</w:t>
      </w:r>
      <w:r w:rsidR="00E70B36">
        <w:rPr>
          <w:rFonts w:ascii="Times New Roman" w:hAnsi="Times New Roman"/>
          <w:sz w:val="28"/>
          <w:szCs w:val="28"/>
          <w:lang w:val="ru-RU"/>
        </w:rPr>
        <w:t xml:space="preserve">обота </w:t>
      </w:r>
      <w:proofErr w:type="spellStart"/>
      <w:r w:rsidR="00E70B36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E70B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0B36">
        <w:rPr>
          <w:rFonts w:ascii="Times New Roman" w:hAnsi="Times New Roman"/>
          <w:sz w:val="28"/>
          <w:szCs w:val="28"/>
          <w:lang w:val="ru-RU"/>
        </w:rPr>
        <w:t>учасника</w:t>
      </w:r>
      <w:proofErr w:type="spellEnd"/>
      <w:r w:rsidR="00E70B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0B36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E70B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0B36"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 w:rsidR="00E70B36">
        <w:rPr>
          <w:rFonts w:ascii="Times New Roman" w:hAnsi="Times New Roman"/>
          <w:sz w:val="28"/>
          <w:szCs w:val="28"/>
          <w:lang w:val="ru-RU"/>
        </w:rPr>
        <w:t>).</w:t>
      </w:r>
    </w:p>
    <w:p w:rsidR="00AE0CA2" w:rsidRPr="006819DB" w:rsidRDefault="00E70B36" w:rsidP="00E70B36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9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>.</w:t>
      </w:r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2.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Конкурсна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програма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відбувається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у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вікових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категоріях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:</w:t>
      </w:r>
    </w:p>
    <w:p w:rsidR="00AE0CA2" w:rsidRPr="006819DB" w:rsidRDefault="00AE0CA2" w:rsidP="00E70B3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молодша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- 9-12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років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0CA2" w:rsidRPr="006819DB" w:rsidRDefault="00AE0CA2" w:rsidP="00E70B3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середня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- 13-17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років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0CA2" w:rsidRPr="006819DB" w:rsidRDefault="00AE0CA2" w:rsidP="00E70B36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старша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- 18-21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років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включно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AE0CA2" w:rsidRDefault="00E70B36" w:rsidP="00E70B36">
      <w:pPr>
        <w:pStyle w:val="af"/>
        <w:ind w:firstLine="567"/>
        <w:jc w:val="both"/>
        <w:rPr>
          <w:rFonts w:ascii="Times New Roman" w:hAnsi="Times New Roman"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AE0CA2">
        <w:rPr>
          <w:rFonts w:ascii="Times New Roman" w:hAnsi="Times New Roman"/>
          <w:sz w:val="28"/>
          <w:szCs w:val="28"/>
          <w:lang w:val="uk-UA"/>
        </w:rPr>
        <w:t>.3. Для участі в конкурсній про</w:t>
      </w:r>
      <w:r w:rsidR="00652B37">
        <w:rPr>
          <w:rFonts w:ascii="Times New Roman" w:hAnsi="Times New Roman"/>
          <w:sz w:val="28"/>
          <w:szCs w:val="28"/>
          <w:lang w:val="uk-UA"/>
        </w:rPr>
        <w:t xml:space="preserve">грамі учасникам необхідно до 1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травня 2023 року 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заповнити анкету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за посиланням </w:t>
      </w:r>
      <w:hyperlink r:id="rId15" w:history="1">
        <w:r w:rsidR="00AE0CA2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AE0CA2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="00AE0CA2">
          <w:rPr>
            <w:rStyle w:val="a7"/>
            <w:rFonts w:ascii="Times New Roman" w:hAnsi="Times New Roman"/>
            <w:sz w:val="28"/>
            <w:szCs w:val="28"/>
          </w:rPr>
          <w:t>forms</w:t>
        </w:r>
        <w:r w:rsidR="00AE0CA2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AE0CA2">
          <w:rPr>
            <w:rStyle w:val="a7"/>
            <w:rFonts w:ascii="Times New Roman" w:hAnsi="Times New Roman"/>
            <w:sz w:val="28"/>
            <w:szCs w:val="28"/>
          </w:rPr>
          <w:t>gle</w:t>
        </w:r>
        <w:proofErr w:type="spellEnd"/>
        <w:r w:rsidR="00AE0CA2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="00AE0CA2">
          <w:rPr>
            <w:rStyle w:val="a7"/>
            <w:rFonts w:ascii="Times New Roman" w:hAnsi="Times New Roman"/>
            <w:sz w:val="28"/>
            <w:szCs w:val="28"/>
          </w:rPr>
          <w:t>XF</w:t>
        </w:r>
        <w:r w:rsidR="00AE0CA2">
          <w:rPr>
            <w:rStyle w:val="a7"/>
            <w:rFonts w:ascii="Times New Roman" w:hAnsi="Times New Roman"/>
            <w:sz w:val="28"/>
            <w:szCs w:val="28"/>
            <w:lang w:val="uk-UA"/>
          </w:rPr>
          <w:t>5</w:t>
        </w:r>
        <w:proofErr w:type="spellStart"/>
        <w:r w:rsidR="00AE0CA2">
          <w:rPr>
            <w:rStyle w:val="a7"/>
            <w:rFonts w:ascii="Times New Roman" w:hAnsi="Times New Roman"/>
            <w:sz w:val="28"/>
            <w:szCs w:val="28"/>
          </w:rPr>
          <w:t>jjNNBnNLMdgrb</w:t>
        </w:r>
        <w:proofErr w:type="spellEnd"/>
        <w:r w:rsidR="00AE0CA2">
          <w:rPr>
            <w:rStyle w:val="a7"/>
            <w:rFonts w:ascii="Times New Roman" w:hAnsi="Times New Roman"/>
            <w:sz w:val="28"/>
            <w:szCs w:val="28"/>
            <w:lang w:val="uk-UA"/>
          </w:rPr>
          <w:t>7</w:t>
        </w:r>
      </w:hyperlink>
      <w:r w:rsidR="00AE0C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та прикріпити гіпертекстове посилання на архівний файл (формат </w:t>
      </w:r>
      <w:r w:rsidR="00AE0CA2">
        <w:rPr>
          <w:rFonts w:ascii="Times New Roman" w:hAnsi="Times New Roman"/>
          <w:sz w:val="28"/>
          <w:szCs w:val="28"/>
          <w:highlight w:val="white"/>
        </w:rPr>
        <w:t>JPG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, якість </w:t>
      </w:r>
      <w:r w:rsidR="00AE0CA2">
        <w:rPr>
          <w:rFonts w:ascii="Times New Roman" w:hAnsi="Times New Roman"/>
          <w:sz w:val="28"/>
          <w:szCs w:val="28"/>
          <w:highlight w:val="white"/>
        </w:rPr>
        <w:t>HD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 1280</w:t>
      </w:r>
      <w:r w:rsidR="00AE0CA2">
        <w:rPr>
          <w:rFonts w:ascii="Times New Roman" w:hAnsi="Times New Roman"/>
          <w:sz w:val="28"/>
          <w:szCs w:val="28"/>
          <w:highlight w:val="white"/>
        </w:rPr>
        <w:t>x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>720).</w:t>
      </w:r>
      <w:r w:rsidR="00652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hAnsi="Times New Roman"/>
          <w:sz w:val="28"/>
          <w:szCs w:val="28"/>
          <w:lang w:val="uk-UA"/>
        </w:rPr>
        <w:t>Ім’я файлу, що містить зображення, повинно відповідати назві роботи, прізвищу та імені виконавця, назві області (наприклад робота Мироненка Сергія «Українці поруч з європейцями» Кіровоградська обл.–«Українці поруч з європейцями _Мироненко Сергій_ Кіровоградська.</w:t>
      </w:r>
      <w:r w:rsidR="00AE0CA2">
        <w:rPr>
          <w:rFonts w:ascii="Times New Roman" w:hAnsi="Times New Roman"/>
          <w:sz w:val="28"/>
          <w:szCs w:val="28"/>
        </w:rPr>
        <w:t>jpg</w:t>
      </w:r>
      <w:r w:rsidR="00AE0CA2">
        <w:rPr>
          <w:rFonts w:ascii="Times New Roman" w:hAnsi="Times New Roman"/>
          <w:sz w:val="28"/>
          <w:szCs w:val="28"/>
          <w:lang w:val="uk-UA"/>
        </w:rPr>
        <w:t>»).</w:t>
      </w:r>
    </w:p>
    <w:p w:rsidR="00AE0CA2" w:rsidRDefault="00652B37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.4. Критерії оцінювання: </w:t>
      </w:r>
    </w:p>
    <w:p w:rsidR="00AE0CA2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відповідність темі конкурсу – 30 балів;</w:t>
      </w:r>
    </w:p>
    <w:p w:rsidR="00AE0CA2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емоційний відгук – 20 балів;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повнота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змістового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задуму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оригінальність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світлини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унікальність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художнє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композиційне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652B37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AE0CA2">
        <w:rPr>
          <w:rFonts w:ascii="Times New Roman" w:hAnsi="Times New Roman"/>
          <w:sz w:val="28"/>
          <w:szCs w:val="28"/>
          <w:lang w:val="uk-UA"/>
        </w:rPr>
        <w:t>.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Контактні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особи: Гладченко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Тетяна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Олексіївна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завідувачка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відділом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народних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мистецтв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(095) 139-02-79,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Волобуєва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Діана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Олександрівна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>, методист (095) 646-34-41.</w:t>
      </w:r>
    </w:p>
    <w:p w:rsidR="00652B37" w:rsidRPr="006819DB" w:rsidRDefault="00652B37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0CA2" w:rsidRDefault="00652B37" w:rsidP="00AE0CA2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коміксів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0CA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статусі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кандидата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0CA2" w:rsidRDefault="00AE0CA2" w:rsidP="00AE0CA2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члени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Європейського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Союзу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AE0CA2" w:rsidRPr="006819DB" w:rsidRDefault="00652B37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AE0CA2">
        <w:rPr>
          <w:rFonts w:ascii="Times New Roman" w:hAnsi="Times New Roman"/>
          <w:sz w:val="28"/>
          <w:szCs w:val="28"/>
          <w:lang w:val="uk-UA"/>
        </w:rPr>
        <w:t>.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1. На конкурс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приймається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одна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індивідуальна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робота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учасника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співавторстві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2-х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формату А4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А3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застосуванням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техніки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раніше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публікувалися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, в тому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числі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і в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мережі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інтернет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0CA2" w:rsidRPr="006819DB" w:rsidRDefault="00652B37" w:rsidP="00652B3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10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>.</w:t>
      </w:r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2.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Конкурсна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програма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відбувається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у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вікових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категоріях</w:t>
      </w:r>
      <w:proofErr w:type="spellEnd"/>
      <w:r w:rsidR="00AE0CA2" w:rsidRPr="006819DB">
        <w:rPr>
          <w:rFonts w:ascii="Times New Roman" w:hAnsi="Times New Roman"/>
          <w:sz w:val="28"/>
          <w:szCs w:val="28"/>
          <w:highlight w:val="white"/>
          <w:lang w:val="ru-RU"/>
        </w:rPr>
        <w:t>: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середня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- 13-17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років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старша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- 18-21 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років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включно</w:t>
      </w:r>
      <w:proofErr w:type="spellEnd"/>
      <w:r w:rsidRPr="006819DB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AE0CA2" w:rsidRDefault="00652B37" w:rsidP="00652B37">
      <w:pPr>
        <w:pStyle w:val="af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AE0CA2">
        <w:rPr>
          <w:rFonts w:ascii="Times New Roman" w:hAnsi="Times New Roman"/>
          <w:sz w:val="28"/>
          <w:szCs w:val="28"/>
          <w:lang w:val="uk-UA"/>
        </w:rPr>
        <w:t>.3. Для участі в конкурсній програмі учасникам необхідно до 1 травня 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заповнити анкету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за посиланням </w:t>
      </w:r>
      <w:hyperlink r:id="rId16" w:history="1">
        <w:r w:rsidR="00AE0CA2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AE0CA2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="00AE0CA2">
          <w:rPr>
            <w:rStyle w:val="a7"/>
            <w:rFonts w:ascii="Times New Roman" w:hAnsi="Times New Roman"/>
            <w:sz w:val="28"/>
            <w:szCs w:val="28"/>
          </w:rPr>
          <w:t>forms</w:t>
        </w:r>
        <w:r w:rsidR="00AE0CA2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AE0CA2">
          <w:rPr>
            <w:rStyle w:val="a7"/>
            <w:rFonts w:ascii="Times New Roman" w:hAnsi="Times New Roman"/>
            <w:sz w:val="28"/>
            <w:szCs w:val="28"/>
          </w:rPr>
          <w:t>gle</w:t>
        </w:r>
        <w:proofErr w:type="spellEnd"/>
        <w:r w:rsidR="00AE0CA2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="00AE0CA2">
          <w:rPr>
            <w:rStyle w:val="a7"/>
            <w:rFonts w:ascii="Times New Roman" w:hAnsi="Times New Roman"/>
            <w:sz w:val="28"/>
            <w:szCs w:val="28"/>
          </w:rPr>
          <w:t>zbjSnJMCGNyb</w:t>
        </w:r>
        <w:proofErr w:type="spellEnd"/>
        <w:r w:rsidR="00AE0CA2">
          <w:rPr>
            <w:rStyle w:val="a7"/>
            <w:rFonts w:ascii="Times New Roman" w:hAnsi="Times New Roman"/>
            <w:sz w:val="28"/>
            <w:szCs w:val="28"/>
            <w:lang w:val="uk-UA"/>
          </w:rPr>
          <w:t>3</w:t>
        </w:r>
        <w:proofErr w:type="spellStart"/>
        <w:r w:rsidR="00AE0CA2">
          <w:rPr>
            <w:rStyle w:val="a7"/>
            <w:rFonts w:ascii="Times New Roman" w:hAnsi="Times New Roman"/>
            <w:sz w:val="28"/>
            <w:szCs w:val="28"/>
          </w:rPr>
          <w:t>pdF</w:t>
        </w:r>
        <w:proofErr w:type="spellEnd"/>
        <w:r w:rsidR="00AE0CA2">
          <w:rPr>
            <w:rStyle w:val="a7"/>
            <w:rFonts w:ascii="Times New Roman" w:hAnsi="Times New Roman"/>
            <w:sz w:val="28"/>
            <w:szCs w:val="28"/>
            <w:lang w:val="uk-UA"/>
          </w:rPr>
          <w:t>8</w:t>
        </w:r>
      </w:hyperlink>
      <w:r w:rsidR="00AE0C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та прикріпити фото роботи, або графічний файл  (формат – </w:t>
      </w:r>
      <w:r w:rsidR="00AE0CA2">
        <w:rPr>
          <w:rFonts w:ascii="Times New Roman" w:hAnsi="Times New Roman"/>
          <w:sz w:val="28"/>
          <w:szCs w:val="28"/>
          <w:highlight w:val="white"/>
        </w:rPr>
        <w:t>jpg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</w:rPr>
        <w:t>png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</w:rPr>
        <w:t>svg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 (або будь-яке інтернет-сумісне розширення), розмір з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ображення не менше ніж 1024 на 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>768 пікселів (</w:t>
      </w:r>
      <w:r w:rsidR="00AE0CA2">
        <w:rPr>
          <w:rFonts w:ascii="Times New Roman" w:hAnsi="Times New Roman"/>
          <w:sz w:val="28"/>
          <w:szCs w:val="28"/>
          <w:highlight w:val="white"/>
        </w:rPr>
        <w:t>HD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 – якість або вище). Робота подається українською мовою (можливі роботи без слів). Розмір коміксу </w:t>
      </w:r>
      <w:r w:rsidR="00AE0CA2">
        <w:rPr>
          <w:rFonts w:ascii="Times New Roman" w:hAnsi="Times New Roman"/>
          <w:b/>
          <w:sz w:val="28"/>
          <w:szCs w:val="28"/>
          <w:highlight w:val="white"/>
          <w:lang w:val="uk-UA"/>
        </w:rPr>
        <w:t>-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 від кількох </w:t>
      </w:r>
      <w:proofErr w:type="spellStart"/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>стріпів</w:t>
      </w:r>
      <w:proofErr w:type="spellEnd"/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 xml:space="preserve"> до 5 сторінок (</w:t>
      </w:r>
      <w:r w:rsidR="00AE0CA2">
        <w:rPr>
          <w:rFonts w:ascii="Times New Roman" w:hAnsi="Times New Roman"/>
          <w:sz w:val="28"/>
          <w:szCs w:val="28"/>
          <w:lang w:val="uk-UA"/>
        </w:rPr>
        <w:t>сторінки мають бути пронумеровані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формату А</w:t>
      </w:r>
      <w:r w:rsidR="00AE0CA2">
        <w:rPr>
          <w:rFonts w:ascii="Times New Roman" w:hAnsi="Times New Roman"/>
          <w:sz w:val="28"/>
          <w:szCs w:val="28"/>
          <w:highlight w:val="white"/>
          <w:lang w:val="uk-UA"/>
        </w:rPr>
        <w:t>4 або А3),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hAnsi="Times New Roman"/>
          <w:color w:val="000000"/>
          <w:sz w:val="28"/>
          <w:szCs w:val="28"/>
          <w:lang w:val="uk-UA"/>
        </w:rPr>
        <w:t xml:space="preserve">мінімальної роздільної якості 300 </w:t>
      </w:r>
      <w:r w:rsidR="00AE0CA2">
        <w:rPr>
          <w:rFonts w:ascii="Times New Roman" w:hAnsi="Times New Roman"/>
          <w:color w:val="000000"/>
          <w:sz w:val="28"/>
          <w:szCs w:val="28"/>
        </w:rPr>
        <w:t>dpi</w:t>
      </w:r>
      <w:r w:rsidR="00AE0C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 Вибір кольору та орієнтація сторінки </w:t>
      </w:r>
      <w:r w:rsidR="00AE0CA2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на розсуд автора. Ім'я файлу, що містить зображення, повинно відповідати назві роботи, прізвищу та імені виконавця, назві області (наприклад робота Мироненка Сергія «Крокуємо до ЄС» Кіровоградська обл.–«Крокуємо до </w:t>
      </w:r>
      <w:proofErr w:type="spellStart"/>
      <w:r w:rsidR="00AE0CA2">
        <w:rPr>
          <w:rFonts w:ascii="Times New Roman" w:hAnsi="Times New Roman"/>
          <w:sz w:val="28"/>
          <w:szCs w:val="28"/>
          <w:lang w:val="uk-UA"/>
        </w:rPr>
        <w:t>ЄС_Мироненко</w:t>
      </w:r>
      <w:proofErr w:type="spellEnd"/>
      <w:r w:rsidR="00AE0CA2">
        <w:rPr>
          <w:rFonts w:ascii="Times New Roman" w:hAnsi="Times New Roman"/>
          <w:sz w:val="28"/>
          <w:szCs w:val="28"/>
          <w:lang w:val="uk-UA"/>
        </w:rPr>
        <w:t xml:space="preserve"> Сергій_ Кіровоградська. </w:t>
      </w:r>
      <w:r w:rsidR="00AE0CA2">
        <w:rPr>
          <w:rFonts w:ascii="Times New Roman" w:hAnsi="Times New Roman"/>
          <w:sz w:val="28"/>
          <w:szCs w:val="28"/>
        </w:rPr>
        <w:t>jpg</w:t>
      </w:r>
      <w:r w:rsidR="00AE0CA2">
        <w:rPr>
          <w:rFonts w:ascii="Times New Roman" w:hAnsi="Times New Roman"/>
          <w:sz w:val="28"/>
          <w:szCs w:val="28"/>
          <w:lang w:val="uk-UA"/>
        </w:rPr>
        <w:t>»).</w:t>
      </w:r>
    </w:p>
    <w:p w:rsidR="00AE0CA2" w:rsidRDefault="00652B37" w:rsidP="00652B37">
      <w:pPr>
        <w:pStyle w:val="af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AE0CA2">
        <w:rPr>
          <w:rFonts w:ascii="Times New Roman" w:hAnsi="Times New Roman"/>
          <w:color w:val="000000"/>
          <w:sz w:val="28"/>
          <w:szCs w:val="28"/>
          <w:lang w:val="uk-UA"/>
        </w:rPr>
        <w:t xml:space="preserve">.4. Критерії оцінювання коміксів: 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оригінальність відтворення у коміксах історій, в яких відображені рекомендації для вступу у ЄС, які Україна  має виконати до листопада 2023 року, а також заходи по їх виконанню  </w:t>
      </w:r>
      <w:r w:rsidRPr="006819DB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6819DB">
        <w:rPr>
          <w:rFonts w:ascii="Times New Roman" w:hAnsi="Times New Roman"/>
          <w:sz w:val="28"/>
          <w:szCs w:val="28"/>
          <w:lang w:val="uk-UA"/>
        </w:rPr>
        <w:t>30 балів;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19DB">
        <w:rPr>
          <w:rFonts w:ascii="Times New Roman" w:hAnsi="Times New Roman"/>
          <w:sz w:val="28"/>
          <w:szCs w:val="28"/>
          <w:lang w:val="uk-UA"/>
        </w:rPr>
        <w:t>лаконічність представлення сюжету – 20 балів;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19DB">
        <w:rPr>
          <w:rFonts w:ascii="Times New Roman" w:hAnsi="Times New Roman"/>
          <w:sz w:val="28"/>
          <w:szCs w:val="28"/>
          <w:lang w:val="uk-UA"/>
        </w:rPr>
        <w:t>виразність і майстерність малюнків – 30 балів;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стислість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точність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коментарів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реплік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логічність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послідовність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епізодів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30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E0CA2" w:rsidRPr="006819DB" w:rsidRDefault="00AE0CA2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естетичний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вигляд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 xml:space="preserve"> – 20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Pr="006819DB"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652B37" w:rsidP="00652B37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AE0CA2">
        <w:rPr>
          <w:rFonts w:ascii="Times New Roman" w:hAnsi="Times New Roman"/>
          <w:sz w:val="28"/>
          <w:szCs w:val="28"/>
          <w:lang w:val="uk-UA"/>
        </w:rPr>
        <w:t>.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Кращі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братимуть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участь у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віртуальній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виставці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відбудеться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Фестивалю</w:t>
      </w:r>
      <w:r w:rsidR="00AE0CA2">
        <w:rPr>
          <w:rFonts w:ascii="Times New Roman" w:hAnsi="Times New Roman"/>
          <w:sz w:val="28"/>
          <w:szCs w:val="28"/>
          <w:lang w:val="uk-UA"/>
        </w:rPr>
        <w:t>,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 з 1</w:t>
      </w:r>
      <w:r w:rsidR="00AE0CA2">
        <w:rPr>
          <w:rFonts w:ascii="Times New Roman" w:hAnsi="Times New Roman"/>
          <w:sz w:val="28"/>
          <w:szCs w:val="28"/>
          <w:lang w:val="uk-UA"/>
        </w:rPr>
        <w:t>7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 по 2</w:t>
      </w:r>
      <w:r w:rsidR="00AE0CA2">
        <w:rPr>
          <w:rFonts w:ascii="Times New Roman" w:hAnsi="Times New Roman"/>
          <w:sz w:val="28"/>
          <w:szCs w:val="28"/>
          <w:lang w:val="uk-UA"/>
        </w:rPr>
        <w:t>0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травня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2022 року.</w:t>
      </w:r>
    </w:p>
    <w:p w:rsidR="00AE0CA2" w:rsidRPr="006819DB" w:rsidRDefault="00652B37" w:rsidP="00652B37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="00AE0CA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bookmarkStart w:id="3" w:name="_Hlk127385163"/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>Контактні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особи</w:t>
      </w:r>
      <w:bookmarkEnd w:id="3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: Гладченко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>Тетяна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>Олексіївна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>завідувачка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>відділом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>народних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>мистецтв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(095) 139-02-79,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Волобуєва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Діана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Олександрівна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>, методист (095) 646-34-41</w:t>
      </w:r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CA2" w:rsidRDefault="006676ED" w:rsidP="00AE0CA2">
      <w:pPr>
        <w:pStyle w:val="af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AE0CA2">
        <w:rPr>
          <w:rFonts w:ascii="Times New Roman" w:hAnsi="Times New Roman"/>
          <w:sz w:val="28"/>
          <w:szCs w:val="28"/>
          <w:lang w:val="uk-UA"/>
        </w:rPr>
        <w:t>.</w:t>
      </w:r>
      <w:bookmarkStart w:id="4" w:name="_Hlk63429839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eastAsia="Calibri" w:hAnsi="Times New Roman"/>
          <w:iCs/>
          <w:sz w:val="28"/>
          <w:szCs w:val="28"/>
          <w:lang w:val="uk-UA"/>
        </w:rPr>
        <w:t>Конкурс «</w:t>
      </w:r>
      <w:r w:rsidR="00AE0CA2">
        <w:rPr>
          <w:rFonts w:ascii="Times New Roman" w:eastAsia="Calibri" w:hAnsi="Times New Roman"/>
          <w:iCs/>
          <w:sz w:val="28"/>
          <w:szCs w:val="28"/>
        </w:rPr>
        <w:t>EURO</w:t>
      </w:r>
      <w:bookmarkEnd w:id="4"/>
      <w:r w:rsidR="00AE0CA2">
        <w:rPr>
          <w:rFonts w:ascii="Times New Roman" w:eastAsia="Calibri" w:hAnsi="Times New Roman"/>
          <w:iCs/>
          <w:sz w:val="28"/>
          <w:szCs w:val="28"/>
        </w:rPr>
        <w:t>PERFOMANCE</w:t>
      </w:r>
      <w:r w:rsidR="00AE0CA2">
        <w:rPr>
          <w:rFonts w:ascii="Times New Roman" w:eastAsia="Calibri" w:hAnsi="Times New Roman"/>
          <w:iCs/>
          <w:sz w:val="28"/>
          <w:szCs w:val="28"/>
          <w:lang w:val="uk-UA"/>
        </w:rPr>
        <w:t>»</w:t>
      </w:r>
    </w:p>
    <w:p w:rsidR="00AE0CA2" w:rsidRDefault="006676ED" w:rsidP="006676ED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11.1 </w:t>
      </w:r>
      <w:r w:rsidR="00AE0CA2">
        <w:rPr>
          <w:rFonts w:ascii="Times New Roman" w:hAnsi="Times New Roman"/>
          <w:sz w:val="28"/>
          <w:szCs w:val="28"/>
          <w:lang w:val="uk-UA"/>
        </w:rPr>
        <w:t>До участі у конкурсній програмі запрошуються виконавці, колективи, вихованці, здобувачі освіти закладів позашкільної, загальної середньої, професійної (професійно-технічної), вищої освіти, представники дитячих та молодіжних громадських об’єднань України, країн Європейського Союзу, які своєю творчістю демонструют</w:t>
      </w:r>
      <w:r w:rsidR="007F03DF">
        <w:rPr>
          <w:rFonts w:ascii="Times New Roman" w:hAnsi="Times New Roman"/>
          <w:sz w:val="28"/>
          <w:szCs w:val="28"/>
          <w:lang w:val="uk-UA"/>
        </w:rPr>
        <w:t xml:space="preserve">ь багатогранність та розмаїття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жанру </w:t>
      </w:r>
      <w:proofErr w:type="spellStart"/>
      <w:r w:rsidR="00AE0CA2">
        <w:rPr>
          <w:rFonts w:ascii="Times New Roman" w:hAnsi="Times New Roman"/>
          <w:sz w:val="28"/>
          <w:szCs w:val="28"/>
          <w:lang w:val="uk-UA"/>
        </w:rPr>
        <w:t>перформативного</w:t>
      </w:r>
      <w:proofErr w:type="spellEnd"/>
      <w:r w:rsidR="00AE0CA2">
        <w:rPr>
          <w:rFonts w:ascii="Times New Roman" w:hAnsi="Times New Roman"/>
          <w:sz w:val="28"/>
          <w:szCs w:val="28"/>
          <w:lang w:val="uk-UA"/>
        </w:rPr>
        <w:t xml:space="preserve"> мистецтва, а також  в своїх творчих роботах розкривають тему Фестивалю.</w:t>
      </w:r>
    </w:p>
    <w:p w:rsidR="00AE0CA2" w:rsidRDefault="007F03DF" w:rsidP="007F03DF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bookmarkStart w:id="5" w:name="_Hlk64567354"/>
      <w:r>
        <w:rPr>
          <w:rFonts w:ascii="Times New Roman" w:eastAsia="Calibri" w:hAnsi="Times New Roman"/>
          <w:sz w:val="28"/>
          <w:szCs w:val="28"/>
          <w:lang w:val="uk-UA"/>
        </w:rPr>
        <w:t xml:space="preserve">11.2. </w:t>
      </w:r>
      <w:proofErr w:type="spellStart"/>
      <w:r w:rsidR="00AE0CA2">
        <w:rPr>
          <w:rFonts w:ascii="Times New Roman" w:eastAsia="Calibri" w:hAnsi="Times New Roman"/>
          <w:sz w:val="28"/>
          <w:szCs w:val="28"/>
          <w:lang w:val="ru-RU"/>
        </w:rPr>
        <w:t>Терміни</w:t>
      </w:r>
      <w:proofErr w:type="spellEnd"/>
      <w:r w:rsidR="00AE0CA2">
        <w:rPr>
          <w:rFonts w:ascii="Times New Roman" w:eastAsia="Calibri" w:hAnsi="Times New Roman"/>
          <w:sz w:val="28"/>
          <w:szCs w:val="28"/>
          <w:lang w:val="ru-RU"/>
        </w:rPr>
        <w:t xml:space="preserve"> та </w:t>
      </w:r>
      <w:proofErr w:type="spellStart"/>
      <w:r w:rsidR="00AE0CA2">
        <w:rPr>
          <w:rFonts w:ascii="Times New Roman" w:eastAsia="Calibri" w:hAnsi="Times New Roman"/>
          <w:sz w:val="28"/>
          <w:szCs w:val="28"/>
          <w:lang w:val="ru-RU"/>
        </w:rPr>
        <w:t>вимоги</w:t>
      </w:r>
      <w:proofErr w:type="spellEnd"/>
      <w:r w:rsidR="00AE0CA2">
        <w:rPr>
          <w:rFonts w:ascii="Times New Roman" w:eastAsia="Calibri" w:hAnsi="Times New Roman"/>
          <w:sz w:val="28"/>
          <w:szCs w:val="28"/>
          <w:lang w:val="uk-UA"/>
        </w:rPr>
        <w:t xml:space="preserve"> до</w:t>
      </w:r>
      <w:r w:rsidR="00AE0C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eastAsia="Calibri" w:hAnsi="Times New Roman"/>
          <w:sz w:val="28"/>
          <w:szCs w:val="28"/>
          <w:lang w:val="ru-RU"/>
        </w:rPr>
        <w:t>подання</w:t>
      </w:r>
      <w:proofErr w:type="spellEnd"/>
      <w:r w:rsidR="00AE0CA2">
        <w:rPr>
          <w:rFonts w:ascii="Times New Roman" w:eastAsia="Calibri" w:hAnsi="Times New Roman"/>
          <w:sz w:val="28"/>
          <w:szCs w:val="28"/>
          <w:lang w:val="ru-RU"/>
        </w:rPr>
        <w:t xml:space="preserve"> заявки</w:t>
      </w:r>
      <w:r w:rsidR="00AE0CA2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AE0CA2" w:rsidRDefault="00AE0CA2" w:rsidP="007F03DF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Для участі</w:t>
      </w:r>
      <w:r w:rsidR="007F03DF">
        <w:rPr>
          <w:rFonts w:ascii="Times New Roman" w:eastAsia="Calibri" w:hAnsi="Times New Roman"/>
          <w:sz w:val="28"/>
          <w:szCs w:val="28"/>
          <w:lang w:val="uk-UA"/>
        </w:rPr>
        <w:t xml:space="preserve"> в конкурсній програмі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учасникам необхідно до 1 травня  2023 року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 xml:space="preserve">заповнити заявку з  реєстраційною  анкетою  за посиланням  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6" w:name="_Hlk64567478"/>
      <w:r>
        <w:rPr>
          <w:rFonts w:ascii="Times New Roman" w:hAnsi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/>
          <w:sz w:val="28"/>
          <w:szCs w:val="28"/>
          <w:lang w:val="uk-UA"/>
        </w:rPr>
        <w:instrText xml:space="preserve"> HYPERLINK "https://forms.gle/2omv7NuoYX8Zzoce6" </w:instrText>
      </w:r>
      <w:r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rPr>
          <w:rStyle w:val="a7"/>
          <w:rFonts w:ascii="Times New Roman" w:hAnsi="Times New Roman"/>
          <w:sz w:val="28"/>
          <w:szCs w:val="28"/>
          <w:lang w:val="uk-UA"/>
        </w:rPr>
        <w:t>https://forms.gle/2omv7NuoYX8Zzoce6</w:t>
      </w:r>
      <w:r>
        <w:rPr>
          <w:rFonts w:ascii="Times New Roman" w:hAnsi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 xml:space="preserve">   із доданими відкритими та доступними до завершення фестивалю відео файлами </w:t>
      </w:r>
      <w:r>
        <w:rPr>
          <w:rFonts w:ascii="Times New Roman" w:hAnsi="Times New Roman"/>
          <w:bCs/>
          <w:sz w:val="28"/>
          <w:szCs w:val="28"/>
          <w:lang w:val="uk-UA"/>
        </w:rPr>
        <w:t>презентації та конкурсної роботи</w:t>
      </w:r>
      <w:bookmarkEnd w:id="6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You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T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ube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(відкритий режим доступу) або на </w:t>
      </w:r>
      <w:r>
        <w:rPr>
          <w:rFonts w:ascii="Times New Roman" w:hAnsi="Times New Roman"/>
          <w:color w:val="000000"/>
          <w:sz w:val="28"/>
          <w:szCs w:val="28"/>
        </w:rPr>
        <w:t>Google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sk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(доступ за посиланням «всі, хто має посилання»), відео має бути а в якості не менше ніж </w:t>
      </w:r>
      <w:r>
        <w:rPr>
          <w:rFonts w:ascii="Times New Roman" w:hAnsi="Times New Roman"/>
          <w:color w:val="000000"/>
          <w:sz w:val="28"/>
          <w:szCs w:val="28"/>
        </w:rPr>
        <w:t>HD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(720</w:t>
      </w:r>
      <w:r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1280</w:t>
      </w:r>
      <w:r>
        <w:rPr>
          <w:rFonts w:ascii="Times New Roman" w:hAnsi="Times New Roman"/>
          <w:color w:val="000000"/>
          <w:sz w:val="28"/>
          <w:szCs w:val="28"/>
        </w:rPr>
        <w:t>x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720). </w:t>
      </w:r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Заявки,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які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оформлені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не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правиль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но, 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мають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закриті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посилання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на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відео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файли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повертаються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учаснику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з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відповідним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зауваженням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та не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беруть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участі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у </w:t>
      </w:r>
      <w:r>
        <w:rPr>
          <w:rFonts w:ascii="Times New Roman" w:eastAsia="Calibri" w:hAnsi="Times New Roman"/>
          <w:sz w:val="28"/>
          <w:szCs w:val="28"/>
          <w:lang w:val="uk-UA"/>
        </w:rPr>
        <w:t>відбірковому турі</w:t>
      </w:r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усунення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недоліків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відправник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повторно подати заявку до </w:t>
      </w:r>
      <w:r>
        <w:rPr>
          <w:rFonts w:ascii="Times New Roman" w:eastAsia="Calibri" w:hAnsi="Times New Roman"/>
          <w:sz w:val="28"/>
          <w:szCs w:val="28"/>
          <w:lang w:val="uk-UA"/>
        </w:rPr>
        <w:t>1 травня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Т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риваліст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відеоматеріалу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моно</w:t>
      </w:r>
      <w:r w:rsidR="007F03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перформансу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10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хвилин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колективного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перфомансу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хвилин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 колекти</w:t>
      </w:r>
      <w:r w:rsidR="007F03DF">
        <w:rPr>
          <w:rFonts w:ascii="Times New Roman" w:hAnsi="Times New Roman"/>
          <w:sz w:val="28"/>
          <w:szCs w:val="28"/>
          <w:lang w:val="uk-UA"/>
        </w:rPr>
        <w:t xml:space="preserve">в чи учасник  може представити на конкурс максимально </w:t>
      </w:r>
      <w:r w:rsidRPr="006819DB"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 w:rsidRPr="006819DB">
        <w:rPr>
          <w:rFonts w:ascii="Times New Roman" w:hAnsi="Times New Roman"/>
          <w:sz w:val="28"/>
          <w:szCs w:val="28"/>
          <w:lang w:val="ru-RU"/>
        </w:rPr>
        <w:t>номери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Кожна конкурсна робота подається в окремій заявці.</w:t>
      </w:r>
    </w:p>
    <w:p w:rsidR="00AE0CA2" w:rsidRDefault="007F03DF" w:rsidP="007F03DF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7" w:name="_Hlk64567539"/>
      <w:r>
        <w:rPr>
          <w:rFonts w:ascii="Times New Roman" w:hAnsi="Times New Roman"/>
          <w:bCs/>
          <w:sz w:val="28"/>
          <w:szCs w:val="28"/>
          <w:lang w:val="ru-RU"/>
        </w:rPr>
        <w:t>11</w:t>
      </w:r>
      <w:r w:rsidR="00AE0CA2">
        <w:rPr>
          <w:rFonts w:ascii="Times New Roman" w:hAnsi="Times New Roman"/>
          <w:bCs/>
          <w:sz w:val="28"/>
          <w:szCs w:val="28"/>
          <w:lang w:val="ru-RU"/>
        </w:rPr>
        <w:t>.</w:t>
      </w:r>
      <w:r w:rsidR="00AE0CA2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AE0C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bCs/>
          <w:sz w:val="28"/>
          <w:szCs w:val="28"/>
          <w:lang w:val="ru-RU"/>
        </w:rPr>
        <w:t>Конкурсна</w:t>
      </w:r>
      <w:proofErr w:type="spellEnd"/>
      <w:r w:rsidR="00AE0C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bCs/>
          <w:sz w:val="28"/>
          <w:szCs w:val="28"/>
          <w:lang w:val="ru-RU"/>
        </w:rPr>
        <w:t>програма</w:t>
      </w:r>
      <w:proofErr w:type="spellEnd"/>
      <w:r w:rsidR="00AE0C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bCs/>
          <w:sz w:val="28"/>
          <w:szCs w:val="28"/>
          <w:lang w:val="ru-RU"/>
        </w:rPr>
        <w:t>відбувається</w:t>
      </w:r>
      <w:proofErr w:type="spellEnd"/>
      <w:r w:rsidR="00AE0CA2"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 w:rsidR="00AE0CA2">
        <w:rPr>
          <w:rFonts w:ascii="Times New Roman" w:hAnsi="Times New Roman"/>
          <w:bCs/>
          <w:sz w:val="28"/>
          <w:szCs w:val="28"/>
          <w:lang w:val="ru-RU"/>
        </w:rPr>
        <w:t>вікових</w:t>
      </w:r>
      <w:proofErr w:type="spellEnd"/>
      <w:r w:rsidR="00AE0C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bCs/>
          <w:sz w:val="28"/>
          <w:szCs w:val="28"/>
          <w:lang w:val="ru-RU"/>
        </w:rPr>
        <w:t>категоріях</w:t>
      </w:r>
      <w:proofErr w:type="spellEnd"/>
      <w:r w:rsidR="00AE0CA2">
        <w:rPr>
          <w:rFonts w:ascii="Times New Roman" w:hAnsi="Times New Roman"/>
          <w:bCs/>
          <w:sz w:val="28"/>
          <w:szCs w:val="28"/>
          <w:lang w:val="ru-RU"/>
        </w:rPr>
        <w:t>:</w:t>
      </w:r>
    </w:p>
    <w:bookmarkEnd w:id="7"/>
    <w:p w:rsidR="00AE0CA2" w:rsidRDefault="007F03DF" w:rsidP="007F03DF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молодша</w:t>
      </w:r>
      <w:proofErr w:type="spellEnd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– 9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–</w:t>
      </w:r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12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років</w:t>
      </w:r>
      <w:proofErr w:type="spellEnd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;</w:t>
      </w:r>
    </w:p>
    <w:p w:rsidR="00AE0CA2" w:rsidRDefault="007F03DF" w:rsidP="00AE0CA2">
      <w:pPr>
        <w:pStyle w:val="af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        </w:t>
      </w:r>
      <w:proofErr w:type="spellStart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середня</w:t>
      </w:r>
      <w:proofErr w:type="spellEnd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– 13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–</w:t>
      </w:r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16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років</w:t>
      </w:r>
      <w:proofErr w:type="spellEnd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;</w:t>
      </w:r>
    </w:p>
    <w:p w:rsidR="00AE0CA2" w:rsidRDefault="007F03DF" w:rsidP="00AE0CA2">
      <w:pPr>
        <w:pStyle w:val="af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        </w:t>
      </w:r>
      <w:proofErr w:type="spellStart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старша</w:t>
      </w:r>
      <w:proofErr w:type="spellEnd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– 17–21 </w:t>
      </w:r>
      <w:proofErr w:type="spellStart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рік</w:t>
      </w:r>
      <w:proofErr w:type="spellEnd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;</w:t>
      </w:r>
    </w:p>
    <w:p w:rsidR="00AE0CA2" w:rsidRDefault="007F03DF" w:rsidP="00AE0CA2">
      <w:pPr>
        <w:pStyle w:val="af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        </w:t>
      </w:r>
      <w:proofErr w:type="spellStart"/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змішана</w:t>
      </w:r>
      <w:proofErr w:type="spellEnd"/>
      <w:r w:rsidR="00AE0CA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E0CA2" w:rsidRDefault="00AE0CA2" w:rsidP="007F03DF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К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ількісний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склад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учасників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AE0CA2" w:rsidRPr="006819DB" w:rsidRDefault="00AE0CA2" w:rsidP="007F03DF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819DB">
        <w:rPr>
          <w:rFonts w:ascii="Times New Roman" w:hAnsi="Times New Roman"/>
          <w:bCs/>
          <w:sz w:val="28"/>
          <w:szCs w:val="28"/>
          <w:lang w:val="ru-RU"/>
        </w:rPr>
        <w:t xml:space="preserve">моно </w:t>
      </w:r>
      <w:proofErr w:type="spellStart"/>
      <w:r w:rsidRPr="006819DB">
        <w:rPr>
          <w:rFonts w:ascii="Times New Roman" w:hAnsi="Times New Roman"/>
          <w:bCs/>
          <w:sz w:val="28"/>
          <w:szCs w:val="28"/>
          <w:lang w:val="ru-RU"/>
        </w:rPr>
        <w:t>перформанс</w:t>
      </w:r>
      <w:proofErr w:type="spellEnd"/>
      <w:r w:rsidRPr="006819DB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E0CA2" w:rsidRDefault="00AE0CA2" w:rsidP="007F03DF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колективний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перформанс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(необмежена кількість учасників)</w:t>
      </w:r>
    </w:p>
    <w:p w:rsidR="00AE0CA2" w:rsidRPr="00D263B8" w:rsidRDefault="007F03DF" w:rsidP="007F03DF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63B8">
        <w:rPr>
          <w:rFonts w:ascii="Times New Roman" w:hAnsi="Times New Roman"/>
          <w:sz w:val="28"/>
          <w:szCs w:val="28"/>
          <w:lang w:val="uk-UA"/>
        </w:rPr>
        <w:t>11</w:t>
      </w:r>
      <w:r w:rsidR="00AE0CA2" w:rsidRPr="00D263B8">
        <w:rPr>
          <w:rFonts w:ascii="Times New Roman" w:hAnsi="Times New Roman"/>
          <w:sz w:val="28"/>
          <w:szCs w:val="28"/>
          <w:lang w:val="uk-UA"/>
        </w:rPr>
        <w:t>.</w:t>
      </w:r>
      <w:r w:rsidR="00AE0CA2">
        <w:rPr>
          <w:rFonts w:ascii="Times New Roman" w:hAnsi="Times New Roman"/>
          <w:sz w:val="28"/>
          <w:szCs w:val="28"/>
          <w:lang w:val="uk-UA"/>
        </w:rPr>
        <w:t>4.</w:t>
      </w:r>
      <w:r w:rsidR="00AE0CA2" w:rsidRPr="00D263B8">
        <w:rPr>
          <w:rFonts w:ascii="Times New Roman" w:hAnsi="Times New Roman"/>
          <w:sz w:val="28"/>
          <w:szCs w:val="28"/>
          <w:lang w:val="uk-UA"/>
        </w:rPr>
        <w:t xml:space="preserve"> Програма «</w:t>
      </w:r>
      <w:r w:rsidR="00AE0CA2">
        <w:rPr>
          <w:rFonts w:ascii="Times New Roman" w:eastAsia="Calibri" w:hAnsi="Times New Roman"/>
          <w:iCs/>
          <w:sz w:val="28"/>
          <w:szCs w:val="28"/>
        </w:rPr>
        <w:t>EUROPERFORMANCE</w:t>
      </w:r>
      <w:r w:rsidR="00AE0CA2" w:rsidRPr="00D263B8">
        <w:rPr>
          <w:rFonts w:ascii="Times New Roman" w:eastAsia="Calibri" w:hAnsi="Times New Roman"/>
          <w:iCs/>
          <w:sz w:val="28"/>
          <w:szCs w:val="28"/>
          <w:lang w:val="uk-UA"/>
        </w:rPr>
        <w:t>»</w:t>
      </w:r>
      <w:r w:rsidR="00AE0CA2" w:rsidRPr="00D263B8">
        <w:rPr>
          <w:rFonts w:ascii="Times New Roman" w:hAnsi="Times New Roman"/>
          <w:sz w:val="28"/>
          <w:szCs w:val="28"/>
          <w:lang w:val="uk-UA"/>
        </w:rPr>
        <w:t xml:space="preserve"> передбачає:</w:t>
      </w:r>
    </w:p>
    <w:p w:rsidR="00AE0CA2" w:rsidRPr="00D263B8" w:rsidRDefault="007F03DF" w:rsidP="00AE0CA2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</w:t>
      </w:r>
      <w:r w:rsidR="00AE0CA2">
        <w:rPr>
          <w:rFonts w:ascii="Times New Roman" w:hAnsi="Times New Roman"/>
          <w:sz w:val="28"/>
          <w:szCs w:val="28"/>
          <w:lang w:val="uk-UA"/>
        </w:rPr>
        <w:t>.4.</w:t>
      </w:r>
      <w:r w:rsidR="00AE0CA2" w:rsidRPr="00D263B8">
        <w:rPr>
          <w:rFonts w:ascii="Times New Roman" w:hAnsi="Times New Roman"/>
          <w:sz w:val="28"/>
          <w:szCs w:val="28"/>
          <w:lang w:val="uk-UA"/>
        </w:rPr>
        <w:t>1.  Відео презентацію «Візитівк</w:t>
      </w:r>
      <w:r w:rsidR="00AE0CA2">
        <w:rPr>
          <w:rFonts w:ascii="Times New Roman" w:hAnsi="Times New Roman"/>
          <w:sz w:val="28"/>
          <w:szCs w:val="28"/>
          <w:lang w:val="uk-UA"/>
        </w:rPr>
        <w:t>а</w:t>
      </w:r>
      <w:r w:rsidRPr="00D263B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E0CA2" w:rsidRPr="00D263B8">
        <w:rPr>
          <w:rFonts w:ascii="Times New Roman" w:hAnsi="Times New Roman"/>
          <w:sz w:val="28"/>
          <w:szCs w:val="28"/>
          <w:lang w:val="uk-UA"/>
        </w:rPr>
        <w:t xml:space="preserve">учасника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конкурсу </w:t>
      </w:r>
      <w:r w:rsidR="00AE0CA2" w:rsidRPr="00D263B8">
        <w:rPr>
          <w:rFonts w:ascii="Times New Roman" w:hAnsi="Times New Roman"/>
          <w:sz w:val="28"/>
          <w:szCs w:val="28"/>
          <w:lang w:val="uk-UA"/>
        </w:rPr>
        <w:t>(до 2-х  хвилин українською мовою) зі змістовною та лаконічною інформацією про особливість, (відмінність) чи місію соліста чи колективу, презентаці</w:t>
      </w:r>
      <w:r w:rsidR="00AE0CA2">
        <w:rPr>
          <w:rFonts w:ascii="Times New Roman" w:hAnsi="Times New Roman"/>
          <w:sz w:val="28"/>
          <w:szCs w:val="28"/>
          <w:lang w:val="uk-UA"/>
        </w:rPr>
        <w:t>ю</w:t>
      </w:r>
      <w:r w:rsidR="00AE0CA2" w:rsidRPr="00D263B8">
        <w:rPr>
          <w:rFonts w:ascii="Times New Roman" w:hAnsi="Times New Roman"/>
          <w:sz w:val="28"/>
          <w:szCs w:val="28"/>
          <w:lang w:val="uk-UA"/>
        </w:rPr>
        <w:t xml:space="preserve"> результатів діяльності, корот</w:t>
      </w:r>
      <w:r>
        <w:rPr>
          <w:rFonts w:ascii="Times New Roman" w:hAnsi="Times New Roman"/>
          <w:sz w:val="28"/>
          <w:szCs w:val="28"/>
          <w:lang w:val="uk-UA"/>
        </w:rPr>
        <w:t>ку інформацію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 w:rsidRPr="00D263B8">
        <w:rPr>
          <w:rFonts w:ascii="Times New Roman" w:hAnsi="Times New Roman"/>
          <w:sz w:val="28"/>
          <w:szCs w:val="28"/>
          <w:lang w:val="uk-UA"/>
        </w:rPr>
        <w:t xml:space="preserve">про ідею та мету </w:t>
      </w:r>
      <w:proofErr w:type="spellStart"/>
      <w:r w:rsidR="00AE0CA2" w:rsidRPr="00D263B8">
        <w:rPr>
          <w:rFonts w:ascii="Times New Roman" w:hAnsi="Times New Roman"/>
          <w:sz w:val="28"/>
          <w:szCs w:val="28"/>
          <w:lang w:val="uk-UA"/>
        </w:rPr>
        <w:t>перформансу</w:t>
      </w:r>
      <w:proofErr w:type="spellEnd"/>
      <w:r w:rsidR="00AE0CA2" w:rsidRPr="00D263B8">
        <w:rPr>
          <w:rFonts w:ascii="Times New Roman" w:hAnsi="Times New Roman"/>
          <w:sz w:val="28"/>
          <w:szCs w:val="28"/>
          <w:lang w:val="uk-UA"/>
        </w:rPr>
        <w:t>, який бере участь у конкурсній програмі фестивалю. Привітання керівника або автора(-</w:t>
      </w:r>
      <w:proofErr w:type="spellStart"/>
      <w:r w:rsidR="00AE0CA2" w:rsidRPr="00D263B8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AE0CA2" w:rsidRPr="00D263B8">
        <w:rPr>
          <w:rFonts w:ascii="Times New Roman" w:hAnsi="Times New Roman"/>
          <w:sz w:val="28"/>
          <w:szCs w:val="28"/>
          <w:lang w:val="uk-UA"/>
        </w:rPr>
        <w:t xml:space="preserve">) ідеї  вітається. </w:t>
      </w:r>
    </w:p>
    <w:p w:rsidR="00AE0CA2" w:rsidRPr="00D263B8" w:rsidRDefault="00AE0CA2" w:rsidP="00AE0CA2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F03DF" w:rsidRPr="00D263B8">
        <w:rPr>
          <w:rFonts w:ascii="Times New Roman" w:hAnsi="Times New Roman"/>
          <w:sz w:val="28"/>
          <w:szCs w:val="28"/>
          <w:lang w:val="uk-UA"/>
        </w:rPr>
        <w:t>11</w:t>
      </w:r>
      <w:r w:rsidRPr="00D263B8">
        <w:rPr>
          <w:rFonts w:ascii="Times New Roman" w:hAnsi="Times New Roman"/>
          <w:sz w:val="28"/>
          <w:szCs w:val="28"/>
          <w:lang w:val="uk-UA"/>
        </w:rPr>
        <w:t>.4.2. Конкурсну програму «</w:t>
      </w:r>
      <w:proofErr w:type="spellStart"/>
      <w:r w:rsidRPr="00D263B8">
        <w:rPr>
          <w:rFonts w:ascii="Times New Roman" w:hAnsi="Times New Roman"/>
          <w:sz w:val="28"/>
          <w:szCs w:val="28"/>
          <w:lang w:val="uk-UA"/>
        </w:rPr>
        <w:t>Перформативне</w:t>
      </w:r>
      <w:proofErr w:type="spellEnd"/>
      <w:r w:rsidRPr="00D263B8">
        <w:rPr>
          <w:rFonts w:ascii="Times New Roman" w:hAnsi="Times New Roman"/>
          <w:sz w:val="28"/>
          <w:szCs w:val="28"/>
          <w:lang w:val="uk-UA"/>
        </w:rPr>
        <w:t xml:space="preserve"> дійство» </w:t>
      </w:r>
      <w:r w:rsidRPr="00D263B8">
        <w:rPr>
          <w:rFonts w:ascii="Times New Roman" w:hAnsi="Times New Roman"/>
          <w:b/>
          <w:sz w:val="28"/>
          <w:szCs w:val="28"/>
          <w:lang w:val="uk-UA"/>
        </w:rPr>
        <w:t>(</w:t>
      </w:r>
      <w:r w:rsidRPr="00D263B8">
        <w:rPr>
          <w:rFonts w:ascii="Times New Roman" w:hAnsi="Times New Roman"/>
          <w:sz w:val="28"/>
          <w:szCs w:val="28"/>
          <w:lang w:val="uk-UA"/>
        </w:rPr>
        <w:t>дія,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3B8">
        <w:rPr>
          <w:rFonts w:ascii="Times New Roman" w:hAnsi="Times New Roman"/>
          <w:sz w:val="28"/>
          <w:szCs w:val="28"/>
          <w:lang w:val="uk-UA"/>
        </w:rPr>
        <w:t xml:space="preserve">видовище, інтерактивні динамічні форми, мистецький спосіб, поєднання жанрів – авторський мистецький експеримент, який </w:t>
      </w:r>
      <w:hyperlink r:id="rId17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CFCFC"/>
            <w:lang w:val="uk-UA"/>
          </w:rPr>
          <w:t>кардинально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18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відрізняється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19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від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20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класичного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21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твору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22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мистецтва</w:t>
        </w:r>
      </w:hyperlink>
      <w:r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>,</w:t>
      </w:r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Pr="00D263B8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63B8">
        <w:rPr>
          <w:rFonts w:ascii="Times New Roman" w:hAnsi="Times New Roman"/>
          <w:color w:val="000000"/>
          <w:sz w:val="28"/>
          <w:szCs w:val="28"/>
          <w:lang w:val="uk-UA"/>
        </w:rPr>
        <w:t>можливими</w:t>
      </w:r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Pr="00D263B8">
        <w:rPr>
          <w:rFonts w:ascii="Times New Roman" w:hAnsi="Times New Roman"/>
          <w:color w:val="000000"/>
          <w:sz w:val="28"/>
          <w:szCs w:val="28"/>
          <w:lang w:val="uk-UA"/>
        </w:rPr>
        <w:t xml:space="preserve">акцентами на </w:t>
      </w:r>
      <w:hyperlink r:id="rId23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різні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24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підстави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25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цієї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26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відмінності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r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>(</w:t>
      </w:r>
      <w:hyperlink r:id="rId27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тимчасова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28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тривалість</w:t>
        </w:r>
      </w:hyperlink>
      <w:r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, </w:t>
      </w:r>
      <w:proofErr w:type="spellStart"/>
      <w:r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>провокативність</w:t>
      </w:r>
      <w:proofErr w:type="spellEnd"/>
      <w:r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>,</w:t>
      </w:r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29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соціальність</w:t>
        </w:r>
      </w:hyperlink>
      <w:r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>,</w:t>
      </w:r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30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CFCFC"/>
            <w:lang w:val="uk-UA"/>
          </w:rPr>
          <w:t>ігровий</w:t>
        </w:r>
      </w:hyperlink>
      <w:r w:rsidR="00306288" w:rsidRPr="00D263B8">
        <w:rPr>
          <w:rFonts w:ascii="Times New Roman" w:hAnsi="Times New Roman"/>
          <w:color w:val="000000"/>
          <w:sz w:val="28"/>
          <w:szCs w:val="28"/>
          <w:shd w:val="clear" w:color="auto" w:fill="FCFCFC"/>
          <w:lang w:val="uk-UA"/>
        </w:rPr>
        <w:t xml:space="preserve"> </w:t>
      </w:r>
      <w:hyperlink r:id="rId31" w:tgtFrame="_self" w:history="1">
        <w:r w:rsidRPr="00D263B8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CFCFC"/>
            <w:lang w:val="uk-UA"/>
          </w:rPr>
          <w:t>аспект</w:t>
        </w:r>
      </w:hyperlink>
      <w:r w:rsidRPr="00D263B8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тощо),</w:t>
      </w:r>
      <w:r w:rsidRPr="00D263B8">
        <w:rPr>
          <w:rFonts w:ascii="Times New Roman" w:hAnsi="Times New Roman"/>
          <w:sz w:val="28"/>
          <w:szCs w:val="28"/>
          <w:lang w:val="uk-UA"/>
        </w:rPr>
        <w:t xml:space="preserve"> за допомогою як</w:t>
      </w:r>
      <w:r w:rsidR="00306288" w:rsidRPr="00D263B8">
        <w:rPr>
          <w:rFonts w:ascii="Times New Roman" w:hAnsi="Times New Roman"/>
          <w:sz w:val="28"/>
          <w:szCs w:val="28"/>
          <w:lang w:val="uk-UA"/>
        </w:rPr>
        <w:t xml:space="preserve">ого автор транслює зміст ідеї, </w:t>
      </w:r>
      <w:r w:rsidRPr="00D263B8">
        <w:rPr>
          <w:rFonts w:ascii="Times New Roman" w:hAnsi="Times New Roman"/>
          <w:sz w:val="28"/>
          <w:szCs w:val="28"/>
          <w:lang w:val="uk-UA"/>
        </w:rPr>
        <w:t>переж</w:t>
      </w:r>
      <w:r w:rsidR="00306288" w:rsidRPr="00D263B8">
        <w:rPr>
          <w:rFonts w:ascii="Times New Roman" w:hAnsi="Times New Roman"/>
          <w:sz w:val="28"/>
          <w:szCs w:val="28"/>
          <w:lang w:val="uk-UA"/>
        </w:rPr>
        <w:t xml:space="preserve">ивання, актуальні питання, які дотичні інтересам українського </w:t>
      </w:r>
      <w:r w:rsidRPr="00D263B8">
        <w:rPr>
          <w:rFonts w:ascii="Times New Roman" w:hAnsi="Times New Roman"/>
          <w:sz w:val="28"/>
          <w:szCs w:val="28"/>
          <w:lang w:val="uk-UA"/>
        </w:rPr>
        <w:t xml:space="preserve">суспільства та поширюють ідеї  прагнення  вступу України до ЄС. </w:t>
      </w:r>
    </w:p>
    <w:p w:rsidR="00AE0CA2" w:rsidRDefault="00306288" w:rsidP="0030628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AE0CA2">
        <w:rPr>
          <w:rFonts w:ascii="Times New Roman" w:hAnsi="Times New Roman"/>
          <w:sz w:val="28"/>
          <w:szCs w:val="28"/>
          <w:lang w:val="uk-UA"/>
        </w:rPr>
        <w:t>.5</w:t>
      </w:r>
      <w:r w:rsidR="00AE0CA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Оцінювання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відбувається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десятибальною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шкалою</w:t>
      </w:r>
      <w:r w:rsidR="00AE0CA2">
        <w:rPr>
          <w:rFonts w:ascii="Times New Roman" w:hAnsi="Times New Roman"/>
          <w:sz w:val="28"/>
          <w:szCs w:val="28"/>
          <w:lang w:val="uk-UA"/>
        </w:rPr>
        <w:t>. П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ідсумковий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результат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складається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="00AE0C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>
        <w:rPr>
          <w:rFonts w:ascii="Times New Roman" w:hAnsi="Times New Roman"/>
          <w:sz w:val="28"/>
          <w:szCs w:val="28"/>
          <w:lang w:val="ru-RU"/>
        </w:rPr>
        <w:t>балів</w:t>
      </w:r>
      <w:proofErr w:type="spellEnd"/>
      <w:r w:rsidR="00AE0CA2">
        <w:rPr>
          <w:rFonts w:ascii="Times New Roman" w:hAnsi="Times New Roman"/>
          <w:sz w:val="28"/>
          <w:szCs w:val="28"/>
          <w:lang w:val="uk-UA"/>
        </w:rPr>
        <w:t>:</w:t>
      </w:r>
    </w:p>
    <w:p w:rsidR="00AE0CA2" w:rsidRPr="00D263B8" w:rsidRDefault="00306288" w:rsidP="00AE0CA2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0CA2" w:rsidRPr="00D263B8">
        <w:rPr>
          <w:rFonts w:ascii="Times New Roman" w:hAnsi="Times New Roman"/>
          <w:sz w:val="28"/>
          <w:szCs w:val="28"/>
          <w:lang w:val="ru-RU"/>
        </w:rPr>
        <w:t>ідея</w:t>
      </w:r>
      <w:proofErr w:type="spellEnd"/>
      <w:r w:rsidR="00AE0CA2" w:rsidRPr="00D263B8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306288" w:rsidP="0030628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63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D263B8">
        <w:rPr>
          <w:rFonts w:ascii="Times New Roman" w:hAnsi="Times New Roman"/>
          <w:sz w:val="28"/>
          <w:szCs w:val="28"/>
          <w:lang w:val="ru-RU"/>
        </w:rPr>
        <w:t>режисура</w:t>
      </w:r>
      <w:proofErr w:type="spellEnd"/>
      <w:r w:rsidR="00AE0CA2" w:rsidRPr="00D263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D263B8">
        <w:rPr>
          <w:rFonts w:ascii="Times New Roman" w:hAnsi="Times New Roman"/>
          <w:sz w:val="28"/>
          <w:szCs w:val="28"/>
          <w:lang w:val="ru-RU"/>
        </w:rPr>
        <w:t>перформансу</w:t>
      </w:r>
      <w:proofErr w:type="spellEnd"/>
      <w:r w:rsidR="00AE0CA2" w:rsidRPr="00D263B8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D263B8" w:rsidRDefault="00306288" w:rsidP="0030628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0CA2" w:rsidRPr="00D263B8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="00AE0CA2" w:rsidRPr="00D263B8">
        <w:rPr>
          <w:rFonts w:ascii="Times New Roman" w:hAnsi="Times New Roman"/>
          <w:sz w:val="28"/>
          <w:szCs w:val="28"/>
          <w:lang w:val="ru-RU"/>
        </w:rPr>
        <w:t xml:space="preserve"> постановки перформативного </w:t>
      </w:r>
      <w:proofErr w:type="spellStart"/>
      <w:r w:rsidR="00AE0CA2" w:rsidRPr="00D263B8">
        <w:rPr>
          <w:rFonts w:ascii="Times New Roman" w:hAnsi="Times New Roman"/>
          <w:sz w:val="28"/>
          <w:szCs w:val="28"/>
          <w:lang w:val="ru-RU"/>
        </w:rPr>
        <w:t>дійства</w:t>
      </w:r>
      <w:proofErr w:type="spellEnd"/>
      <w:r w:rsidR="00AE0CA2" w:rsidRPr="00D263B8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306288" w:rsidP="0030628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техніка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та лексика;</w:t>
      </w:r>
    </w:p>
    <w:p w:rsidR="00AE0CA2" w:rsidRPr="006819DB" w:rsidRDefault="00306288" w:rsidP="0030628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розкриття 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тем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фестивалю;</w:t>
      </w:r>
    </w:p>
    <w:p w:rsidR="00AE0CA2" w:rsidRPr="006819DB" w:rsidRDefault="00306288" w:rsidP="00AE0CA2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відповідність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постановки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вихованців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Pr="006819DB" w:rsidRDefault="00306288" w:rsidP="00306288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естетика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гармонія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мистецької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AE0CA2" w:rsidRPr="006819DB">
        <w:rPr>
          <w:rFonts w:ascii="Times New Roman" w:hAnsi="Times New Roman"/>
          <w:sz w:val="28"/>
          <w:szCs w:val="28"/>
          <w:lang w:val="ru-RU"/>
        </w:rPr>
        <w:t>;</w:t>
      </w:r>
    </w:p>
    <w:p w:rsidR="00AE0CA2" w:rsidRDefault="00306288" w:rsidP="00AE0CA2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</w:t>
      </w:r>
      <w:r w:rsidR="00AE0CA2">
        <w:rPr>
          <w:rFonts w:ascii="Times New Roman" w:hAnsi="Times New Roman"/>
          <w:sz w:val="28"/>
          <w:szCs w:val="28"/>
          <w:lang w:val="uk-UA" w:eastAsia="uk-UA"/>
        </w:rPr>
        <w:t>якість музичного</w:t>
      </w:r>
      <w:r w:rsidR="00AE0CA2">
        <w:rPr>
          <w:rFonts w:ascii="Times New Roman" w:hAnsi="Times New Roman"/>
          <w:sz w:val="28"/>
          <w:szCs w:val="28"/>
          <w:lang w:val="uk-UA"/>
        </w:rPr>
        <w:t>, відео</w:t>
      </w:r>
      <w:r w:rsidR="00AE0CA2">
        <w:rPr>
          <w:rFonts w:ascii="Times New Roman" w:hAnsi="Times New Roman"/>
          <w:sz w:val="28"/>
          <w:szCs w:val="28"/>
          <w:lang w:val="uk-UA" w:eastAsia="uk-UA"/>
        </w:rPr>
        <w:t xml:space="preserve"> матеріалу, якість фіксації та 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оформлення       </w:t>
      </w:r>
      <w:proofErr w:type="spellStart"/>
      <w:r w:rsidR="00AE0CA2">
        <w:rPr>
          <w:rFonts w:ascii="Times New Roman" w:hAnsi="Times New Roman"/>
          <w:sz w:val="28"/>
          <w:szCs w:val="28"/>
          <w:lang w:val="uk-UA"/>
        </w:rPr>
        <w:t>перформативного</w:t>
      </w:r>
      <w:proofErr w:type="spellEnd"/>
      <w:r w:rsidR="00AE0CA2">
        <w:rPr>
          <w:rFonts w:ascii="Times New Roman" w:hAnsi="Times New Roman"/>
          <w:sz w:val="28"/>
          <w:szCs w:val="28"/>
          <w:lang w:val="uk-UA"/>
        </w:rPr>
        <w:t xml:space="preserve"> проекту, доцільність використання окремих технічних елементів та засобів у  постановці </w:t>
      </w:r>
      <w:proofErr w:type="spellStart"/>
      <w:r w:rsidR="00AE0CA2">
        <w:rPr>
          <w:rFonts w:ascii="Times New Roman" w:hAnsi="Times New Roman"/>
          <w:sz w:val="28"/>
          <w:szCs w:val="28"/>
          <w:lang w:val="uk-UA"/>
        </w:rPr>
        <w:t>перформансу</w:t>
      </w:r>
      <w:proofErr w:type="spellEnd"/>
      <w:r w:rsidR="00AE0CA2">
        <w:rPr>
          <w:rFonts w:ascii="Times New Roman" w:hAnsi="Times New Roman"/>
          <w:sz w:val="28"/>
          <w:szCs w:val="28"/>
          <w:lang w:val="uk-UA"/>
        </w:rPr>
        <w:t>;</w:t>
      </w:r>
    </w:p>
    <w:p w:rsidR="00AE0CA2" w:rsidRDefault="00C64B0B" w:rsidP="00C64B0B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CA2">
        <w:rPr>
          <w:rFonts w:ascii="Times New Roman" w:hAnsi="Times New Roman"/>
          <w:sz w:val="28"/>
          <w:szCs w:val="28"/>
          <w:lang w:val="uk-UA"/>
        </w:rPr>
        <w:t>загальне враження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E0CA2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64B0B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.6.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підсумками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конкурної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переможці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отримують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дипломи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ГРАН ПРІ, І, ІІ, ІІІ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ступеню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Оргкомітет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залишає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собою право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відзнаки</w:t>
      </w:r>
      <w:proofErr w:type="spellEnd"/>
      <w:r w:rsidR="000D4F3C">
        <w:rPr>
          <w:rFonts w:ascii="Times New Roman" w:hAnsi="Times New Roman"/>
          <w:sz w:val="28"/>
          <w:szCs w:val="28"/>
          <w:lang w:val="ru-RU"/>
        </w:rPr>
        <w:t>.</w:t>
      </w:r>
    </w:p>
    <w:p w:rsidR="00AE0CA2" w:rsidRDefault="00AE0CA2" w:rsidP="000D4F3C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Презентаційні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будуть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включені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д</w:t>
      </w:r>
      <w:r w:rsidR="000D4F3C">
        <w:rPr>
          <w:rFonts w:ascii="Times New Roman" w:eastAsia="Calibri" w:hAnsi="Times New Roman"/>
          <w:sz w:val="28"/>
          <w:szCs w:val="28"/>
          <w:lang w:val="ru-RU"/>
        </w:rPr>
        <w:t xml:space="preserve">о </w:t>
      </w:r>
      <w:proofErr w:type="spellStart"/>
      <w:r w:rsidR="000D4F3C">
        <w:rPr>
          <w:rFonts w:ascii="Times New Roman" w:eastAsia="Calibri" w:hAnsi="Times New Roman"/>
          <w:sz w:val="28"/>
          <w:szCs w:val="28"/>
          <w:lang w:val="ru-RU"/>
        </w:rPr>
        <w:t>трансляцій</w:t>
      </w:r>
      <w:proofErr w:type="spellEnd"/>
      <w:r w:rsidR="000D4F3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0D4F3C">
        <w:rPr>
          <w:rFonts w:ascii="Times New Roman" w:eastAsia="Calibri" w:hAnsi="Times New Roman"/>
          <w:sz w:val="28"/>
          <w:szCs w:val="28"/>
          <w:lang w:val="ru-RU"/>
        </w:rPr>
        <w:t>фестивальних</w:t>
      </w:r>
      <w:proofErr w:type="spellEnd"/>
      <w:r w:rsidR="000D4F3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0D4F3C">
        <w:rPr>
          <w:rFonts w:ascii="Times New Roman" w:eastAsia="Calibri" w:hAnsi="Times New Roman"/>
          <w:sz w:val="28"/>
          <w:szCs w:val="28"/>
          <w:lang w:val="ru-RU"/>
        </w:rPr>
        <w:t>подій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</w:p>
    <w:p w:rsidR="00AE0CA2" w:rsidRPr="006819DB" w:rsidRDefault="000D4F3C" w:rsidP="000D4F3C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>Роботи</w:t>
      </w:r>
      <w:proofErr w:type="spellEnd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та </w:t>
      </w:r>
      <w:proofErr w:type="spellStart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>фрагменти</w:t>
      </w:r>
      <w:proofErr w:type="spellEnd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>перфомансів</w:t>
      </w:r>
      <w:proofErr w:type="spellEnd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>учасників</w:t>
      </w:r>
      <w:proofErr w:type="spellEnd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>будуть</w:t>
      </w:r>
      <w:proofErr w:type="spellEnd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>включені</w:t>
      </w:r>
      <w:proofErr w:type="spellEnd"/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до </w:t>
      </w:r>
      <w:r w:rsidR="00AE0CA2">
        <w:rPr>
          <w:rFonts w:ascii="Times New Roman" w:eastAsia="Calibri" w:hAnsi="Times New Roman"/>
          <w:sz w:val="28"/>
          <w:szCs w:val="28"/>
          <w:lang w:val="pl-PL"/>
        </w:rPr>
        <w:t>OVERVIEW</w:t>
      </w:r>
      <w:r w:rsidR="00AE0C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E0CA2">
        <w:rPr>
          <w:rFonts w:ascii="Times New Roman" w:eastAsia="Calibri" w:hAnsi="Times New Roman"/>
          <w:sz w:val="28"/>
          <w:szCs w:val="28"/>
          <w:lang w:val="pl-PL"/>
        </w:rPr>
        <w:t>PERFORMANCE</w:t>
      </w:r>
      <w:r w:rsidR="00AE0CA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E0CA2">
        <w:rPr>
          <w:rFonts w:ascii="Times New Roman" w:eastAsia="Calibri" w:hAnsi="Times New Roman"/>
          <w:sz w:val="28"/>
          <w:szCs w:val="28"/>
          <w:lang w:val="pl-PL"/>
        </w:rPr>
        <w:t>EUROFEST</w:t>
      </w:r>
      <w:r w:rsidR="00AE0CA2"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2023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AE0CA2" w:rsidRPr="006819DB" w:rsidRDefault="000D4F3C" w:rsidP="000D4F3C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11</w:t>
      </w:r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7.</w:t>
      </w:r>
      <w:r w:rsidR="00AE0C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>Контактні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особи</w:t>
      </w:r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: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Сивоконь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Лариса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Ле</w:t>
      </w:r>
      <w:bookmarkStart w:id="8" w:name="_Hlk64569587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онідівна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,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завідувачка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відділом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bookmarkEnd w:id="8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(066)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414-16-23,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Тодосієва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Юлія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proofErr w:type="spellStart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Олександрівна</w:t>
      </w:r>
      <w:proofErr w:type="spellEnd"/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, методист (050) 188-82-65 (</w:t>
      </w:r>
      <w:r w:rsidR="00AE0CA2">
        <w:rPr>
          <w:rFonts w:ascii="Times New Roman" w:hAnsi="Times New Roman"/>
          <w:color w:val="000000"/>
          <w:sz w:val="28"/>
          <w:szCs w:val="28"/>
          <w:highlight w:val="white"/>
        </w:rPr>
        <w:t>Viber</w:t>
      </w:r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, </w:t>
      </w:r>
      <w:r w:rsidR="00AE0CA2">
        <w:rPr>
          <w:rFonts w:ascii="Times New Roman" w:hAnsi="Times New Roman"/>
          <w:color w:val="000000"/>
          <w:sz w:val="28"/>
          <w:szCs w:val="28"/>
          <w:highlight w:val="white"/>
          <w:lang w:val="pl-PL"/>
        </w:rPr>
        <w:t>Telegram</w:t>
      </w:r>
      <w:r w:rsidR="00AE0CA2" w:rsidRPr="006819DB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AE0CA2" w:rsidRPr="006819DB" w:rsidRDefault="00AE0CA2" w:rsidP="00AE0CA2">
      <w:pPr>
        <w:pStyle w:val="af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</w:p>
    <w:p w:rsidR="00AE0CA2" w:rsidRDefault="000D4F3C" w:rsidP="00AE0CA2">
      <w:pPr>
        <w:pStyle w:val="af"/>
        <w:jc w:val="center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12</w:t>
      </w:r>
      <w:r w:rsidR="00AE0CA2">
        <w:rPr>
          <w:rFonts w:ascii="Times New Roman" w:hAnsi="Times New Roman"/>
          <w:color w:val="1D1B11"/>
          <w:sz w:val="28"/>
          <w:szCs w:val="28"/>
          <w:lang w:val="uk-UA"/>
        </w:rPr>
        <w:t>. Нагородження</w:t>
      </w:r>
    </w:p>
    <w:p w:rsidR="00AE0CA2" w:rsidRDefault="00AE0CA2" w:rsidP="000D4F3C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>Переможці Фестивалю нагороджуються дипломами Українського державного центру позашкіль</w:t>
      </w:r>
      <w:r w:rsidR="006854A9">
        <w:rPr>
          <w:rFonts w:ascii="Times New Roman" w:hAnsi="Times New Roman"/>
          <w:color w:val="1D1B11"/>
          <w:sz w:val="28"/>
          <w:szCs w:val="28"/>
          <w:lang w:val="uk-UA"/>
        </w:rPr>
        <w:t>ної освіти відповідних ступенів, рішення журі є остаточним і оскарженню не підлягає.</w:t>
      </w:r>
    </w:p>
    <w:p w:rsidR="00AE0CA2" w:rsidRPr="006854A9" w:rsidRDefault="00AE0CA2" w:rsidP="00AE0CA2">
      <w:pPr>
        <w:pStyle w:val="af"/>
        <w:jc w:val="both"/>
        <w:rPr>
          <w:rStyle w:val="c0"/>
          <w:color w:val="1D1B11"/>
          <w:lang w:val="uk-UA"/>
        </w:rPr>
      </w:pPr>
    </w:p>
    <w:p w:rsidR="00AE0CA2" w:rsidRPr="006819DB" w:rsidRDefault="00094829" w:rsidP="00AE0CA2">
      <w:pPr>
        <w:pStyle w:val="af"/>
        <w:jc w:val="center"/>
        <w:rPr>
          <w:color w:val="000000"/>
          <w:lang w:val="ru-RU"/>
        </w:rPr>
      </w:pPr>
      <w:r>
        <w:rPr>
          <w:rStyle w:val="c0"/>
          <w:rFonts w:ascii="Times New Roman" w:hAnsi="Times New Roman"/>
          <w:color w:val="1D1B11"/>
          <w:sz w:val="28"/>
          <w:szCs w:val="28"/>
          <w:lang w:val="uk-UA"/>
        </w:rPr>
        <w:t>13</w:t>
      </w:r>
      <w:r w:rsidR="00AE0CA2" w:rsidRPr="006819DB">
        <w:rPr>
          <w:rStyle w:val="c0"/>
          <w:rFonts w:ascii="Times New Roman" w:hAnsi="Times New Roman"/>
          <w:color w:val="1D1B11"/>
          <w:sz w:val="28"/>
          <w:szCs w:val="28"/>
          <w:lang w:val="ru-RU"/>
        </w:rPr>
        <w:t xml:space="preserve">. </w:t>
      </w:r>
      <w:proofErr w:type="spellStart"/>
      <w:r w:rsidR="00AE0CA2" w:rsidRPr="006819DB">
        <w:rPr>
          <w:rStyle w:val="c0"/>
          <w:rFonts w:ascii="Times New Roman" w:hAnsi="Times New Roman"/>
          <w:color w:val="1D1B11"/>
          <w:sz w:val="28"/>
          <w:szCs w:val="28"/>
          <w:lang w:val="ru-RU"/>
        </w:rPr>
        <w:t>Фінансування</w:t>
      </w:r>
      <w:proofErr w:type="spellEnd"/>
      <w:r w:rsidR="00AE0CA2" w:rsidRPr="006819DB">
        <w:rPr>
          <w:rStyle w:val="c0"/>
          <w:rFonts w:ascii="Times New Roman" w:hAnsi="Times New Roman"/>
          <w:color w:val="1D1B11"/>
          <w:sz w:val="28"/>
          <w:szCs w:val="28"/>
          <w:lang w:val="ru-RU"/>
        </w:rPr>
        <w:t xml:space="preserve"> фестивалю</w:t>
      </w:r>
    </w:p>
    <w:p w:rsidR="00AE0CA2" w:rsidRPr="006819DB" w:rsidRDefault="00AE0CA2" w:rsidP="000D4F3C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Участь у </w:t>
      </w:r>
      <w:r>
        <w:rPr>
          <w:rFonts w:ascii="Times New Roman" w:eastAsia="Calibri" w:hAnsi="Times New Roman"/>
          <w:sz w:val="28"/>
          <w:szCs w:val="28"/>
          <w:lang w:val="uk-UA"/>
        </w:rPr>
        <w:t>Ф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естивалі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6819DB">
        <w:rPr>
          <w:rFonts w:ascii="Times New Roman" w:eastAsia="Calibri" w:hAnsi="Times New Roman"/>
          <w:sz w:val="28"/>
          <w:szCs w:val="28"/>
          <w:lang w:val="ru-RU"/>
        </w:rPr>
        <w:t>безкоштовна</w:t>
      </w:r>
      <w:proofErr w:type="spellEnd"/>
      <w:r w:rsidRPr="006819D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AE0CA2" w:rsidRPr="006819DB" w:rsidRDefault="00AE0CA2" w:rsidP="00AE0CA2">
      <w:pPr>
        <w:pStyle w:val="af"/>
        <w:jc w:val="both"/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  <w:lang w:val="ru-RU"/>
        </w:rPr>
      </w:pPr>
    </w:p>
    <w:p w:rsidR="00AE0CA2" w:rsidRDefault="00AE0CA2" w:rsidP="000D4F3C">
      <w:pPr>
        <w:pStyle w:val="af"/>
        <w:ind w:firstLine="567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>*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Учасники Фестивалю несуть особисту відповідальність за всі можливі порушення прав третіх осіб при створенні конкурсних робіт.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lastRenderedPageBreak/>
        <w:t xml:space="preserve">Матеріали, що містять образи на національному та релігійному ґрунті до конкурсу не допускаються. </w:t>
      </w:r>
    </w:p>
    <w:p w:rsidR="00AE0CA2" w:rsidRDefault="00AE0CA2" w:rsidP="00AE0CA2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Оргкомітет залишає за собою право використовувати надіслані відеозаписи виступів (або їх фрагментів) </w:t>
      </w:r>
      <w:r w:rsidR="00EB530C">
        <w:rPr>
          <w:rFonts w:ascii="Times New Roman" w:hAnsi="Times New Roman"/>
          <w:color w:val="000000"/>
          <w:sz w:val="28"/>
          <w:szCs w:val="28"/>
          <w:lang w:val="uk-UA" w:eastAsia="uk-UA"/>
        </w:rPr>
        <w:t>та фото 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фестивальних заходах.</w:t>
      </w:r>
    </w:p>
    <w:p w:rsidR="00207B66" w:rsidRPr="00232576" w:rsidRDefault="00207B66" w:rsidP="00AE0CA2">
      <w:pPr>
        <w:pStyle w:val="a3"/>
        <w:spacing w:line="322" w:lineRule="exact"/>
        <w:ind w:left="526" w:right="471"/>
        <w:jc w:val="center"/>
        <w:rPr>
          <w:spacing w:val="11"/>
        </w:rPr>
      </w:pPr>
    </w:p>
    <w:sectPr w:rsidR="00207B66" w:rsidRPr="00232576" w:rsidSect="00A129C2">
      <w:headerReference w:type="default" r:id="rId32"/>
      <w:pgSz w:w="11910" w:h="16840"/>
      <w:pgMar w:top="981" w:right="711" w:bottom="567" w:left="1418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2C" w:rsidRDefault="0076022C">
      <w:r>
        <w:separator/>
      </w:r>
    </w:p>
  </w:endnote>
  <w:endnote w:type="continuationSeparator" w:id="0">
    <w:p w:rsidR="0076022C" w:rsidRDefault="0076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2C" w:rsidRDefault="0076022C">
      <w:r>
        <w:separator/>
      </w:r>
    </w:p>
  </w:footnote>
  <w:footnote w:type="continuationSeparator" w:id="0">
    <w:p w:rsidR="0076022C" w:rsidRDefault="0076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B8" w:rsidRDefault="00D263B8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294464" behindDoc="1" locked="0" layoutInCell="1" allowOverlap="1">
              <wp:simplePos x="0" y="0"/>
              <wp:positionH relativeFrom="page">
                <wp:posOffset>3792220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3B8" w:rsidRDefault="00D263B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6pt;margin-top:34.85pt;width:18pt;height:15.3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idnc/N8AAAAKAQAADwAA&#10;AAAAAAAAAAAAAAAGBQAAZHJzL2Rvd25yZXYueG1sUEsFBgAAAAAEAAQA8wAAABIGAAAAAA==&#10;" filled="f" stroked="f">
              <v:textbox inset="0,0,0,0">
                <w:txbxContent>
                  <w:p w:rsidR="00232576" w:rsidRDefault="0023257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5B"/>
    <w:multiLevelType w:val="multilevel"/>
    <w:tmpl w:val="BD2CC008"/>
    <w:lvl w:ilvl="0">
      <w:start w:val="6"/>
      <w:numFmt w:val="decimal"/>
      <w:lvlText w:val="%1"/>
      <w:lvlJc w:val="left"/>
      <w:pPr>
        <w:ind w:left="308" w:hanging="51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16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7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19" w:hanging="7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7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7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3" w:hanging="770"/>
      </w:pPr>
      <w:rPr>
        <w:rFonts w:hint="default"/>
        <w:lang w:val="uk-UA" w:eastAsia="en-US" w:bidi="ar-SA"/>
      </w:rPr>
    </w:lvl>
  </w:abstractNum>
  <w:abstractNum w:abstractNumId="1" w15:restartNumberingAfterBreak="0">
    <w:nsid w:val="03935FEE"/>
    <w:multiLevelType w:val="hybridMultilevel"/>
    <w:tmpl w:val="888E5418"/>
    <w:lvl w:ilvl="0" w:tplc="51243C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56384"/>
    <w:multiLevelType w:val="multilevel"/>
    <w:tmpl w:val="0D2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515E6"/>
    <w:multiLevelType w:val="multilevel"/>
    <w:tmpl w:val="8FC4ECA4"/>
    <w:lvl w:ilvl="0">
      <w:start w:val="9"/>
      <w:numFmt w:val="decimal"/>
      <w:lvlText w:val="%1"/>
      <w:lvlJc w:val="left"/>
      <w:pPr>
        <w:ind w:left="308" w:hanging="67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7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13" w:hanging="67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67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67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7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67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67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3" w:hanging="674"/>
      </w:pPr>
      <w:rPr>
        <w:rFonts w:hint="default"/>
        <w:lang w:val="uk-UA" w:eastAsia="en-US" w:bidi="ar-SA"/>
      </w:rPr>
    </w:lvl>
  </w:abstractNum>
  <w:abstractNum w:abstractNumId="4" w15:restartNumberingAfterBreak="0">
    <w:nsid w:val="2D0128D8"/>
    <w:multiLevelType w:val="multilevel"/>
    <w:tmpl w:val="D93EADDC"/>
    <w:lvl w:ilvl="0">
      <w:start w:val="1"/>
      <w:numFmt w:val="decimal"/>
      <w:lvlText w:val="%1"/>
      <w:lvlJc w:val="left"/>
      <w:pPr>
        <w:ind w:left="308" w:hanging="50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</w:pPr>
      <w:rPr>
        <w:rFonts w:ascii="Times New Roman" w:eastAsia="Times New Roman" w:hAnsi="Times New Roman" w:cs="Times New Roman" w:hint="default"/>
        <w:color w:val="1D1B1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13" w:hanging="50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50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50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0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0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50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3" w:hanging="502"/>
      </w:pPr>
      <w:rPr>
        <w:rFonts w:hint="default"/>
        <w:lang w:val="uk-UA" w:eastAsia="en-US" w:bidi="ar-SA"/>
      </w:rPr>
    </w:lvl>
  </w:abstractNum>
  <w:abstractNum w:abstractNumId="5" w15:restartNumberingAfterBreak="0">
    <w:nsid w:val="2DE6152F"/>
    <w:multiLevelType w:val="hybridMultilevel"/>
    <w:tmpl w:val="D7CC4456"/>
    <w:lvl w:ilvl="0" w:tplc="CA78F0DA">
      <w:start w:val="95"/>
      <w:numFmt w:val="decimalZero"/>
      <w:lvlText w:val="(%1)"/>
      <w:lvlJc w:val="left"/>
      <w:pPr>
        <w:ind w:left="308" w:hanging="70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90C2E38E">
      <w:start w:val="1"/>
      <w:numFmt w:val="decimal"/>
      <w:lvlText w:val="%2."/>
      <w:lvlJc w:val="left"/>
      <w:pPr>
        <w:ind w:left="3829" w:hanging="360"/>
        <w:jc w:val="right"/>
      </w:pPr>
      <w:rPr>
        <w:rFonts w:hint="default"/>
        <w:spacing w:val="0"/>
        <w:w w:val="100"/>
        <w:lang w:val="uk-UA" w:eastAsia="en-US" w:bidi="ar-SA"/>
      </w:rPr>
    </w:lvl>
    <w:lvl w:ilvl="2" w:tplc="3CA884CE">
      <w:numFmt w:val="bullet"/>
      <w:lvlText w:val="•"/>
      <w:lvlJc w:val="left"/>
      <w:pPr>
        <w:ind w:left="4547" w:hanging="360"/>
      </w:pPr>
      <w:rPr>
        <w:rFonts w:hint="default"/>
        <w:lang w:val="uk-UA" w:eastAsia="en-US" w:bidi="ar-SA"/>
      </w:rPr>
    </w:lvl>
    <w:lvl w:ilvl="3" w:tplc="513A8B8E">
      <w:numFmt w:val="bullet"/>
      <w:lvlText w:val="•"/>
      <w:lvlJc w:val="left"/>
      <w:pPr>
        <w:ind w:left="5274" w:hanging="360"/>
      </w:pPr>
      <w:rPr>
        <w:rFonts w:hint="default"/>
        <w:lang w:val="uk-UA" w:eastAsia="en-US" w:bidi="ar-SA"/>
      </w:rPr>
    </w:lvl>
    <w:lvl w:ilvl="4" w:tplc="64D0D764">
      <w:numFmt w:val="bullet"/>
      <w:lvlText w:val="•"/>
      <w:lvlJc w:val="left"/>
      <w:pPr>
        <w:ind w:left="6002" w:hanging="360"/>
      </w:pPr>
      <w:rPr>
        <w:rFonts w:hint="default"/>
        <w:lang w:val="uk-UA" w:eastAsia="en-US" w:bidi="ar-SA"/>
      </w:rPr>
    </w:lvl>
    <w:lvl w:ilvl="5" w:tplc="A6B02F76">
      <w:numFmt w:val="bullet"/>
      <w:lvlText w:val="•"/>
      <w:lvlJc w:val="left"/>
      <w:pPr>
        <w:ind w:left="6729" w:hanging="360"/>
      </w:pPr>
      <w:rPr>
        <w:rFonts w:hint="default"/>
        <w:lang w:val="uk-UA" w:eastAsia="en-US" w:bidi="ar-SA"/>
      </w:rPr>
    </w:lvl>
    <w:lvl w:ilvl="6" w:tplc="21CC0B42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7" w:tplc="4D7C09F4">
      <w:numFmt w:val="bullet"/>
      <w:lvlText w:val="•"/>
      <w:lvlJc w:val="left"/>
      <w:pPr>
        <w:ind w:left="8184" w:hanging="360"/>
      </w:pPr>
      <w:rPr>
        <w:rFonts w:hint="default"/>
        <w:lang w:val="uk-UA" w:eastAsia="en-US" w:bidi="ar-SA"/>
      </w:rPr>
    </w:lvl>
    <w:lvl w:ilvl="8" w:tplc="2D929CEA">
      <w:numFmt w:val="bullet"/>
      <w:lvlText w:val="•"/>
      <w:lvlJc w:val="left"/>
      <w:pPr>
        <w:ind w:left="8911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5A95785"/>
    <w:multiLevelType w:val="multilevel"/>
    <w:tmpl w:val="4AB693DE"/>
    <w:lvl w:ilvl="0">
      <w:start w:val="7"/>
      <w:numFmt w:val="decimal"/>
      <w:lvlText w:val="%1"/>
      <w:lvlJc w:val="left"/>
      <w:pPr>
        <w:ind w:left="308" w:hanging="59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13" w:hanging="5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3" w:hanging="591"/>
      </w:pPr>
      <w:rPr>
        <w:rFonts w:hint="default"/>
        <w:lang w:val="uk-UA" w:eastAsia="en-US" w:bidi="ar-SA"/>
      </w:rPr>
    </w:lvl>
  </w:abstractNum>
  <w:abstractNum w:abstractNumId="7" w15:restartNumberingAfterBreak="0">
    <w:nsid w:val="38EC6B08"/>
    <w:multiLevelType w:val="hybridMultilevel"/>
    <w:tmpl w:val="AE5202BA"/>
    <w:lvl w:ilvl="0" w:tplc="90C2E38E">
      <w:start w:val="1"/>
      <w:numFmt w:val="decimal"/>
      <w:lvlText w:val="%1."/>
      <w:lvlJc w:val="left"/>
      <w:pPr>
        <w:ind w:left="3829" w:hanging="360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C3D"/>
    <w:multiLevelType w:val="multilevel"/>
    <w:tmpl w:val="257446FE"/>
    <w:lvl w:ilvl="0">
      <w:start w:val="5"/>
      <w:numFmt w:val="decimal"/>
      <w:lvlText w:val="%1"/>
      <w:lvlJc w:val="left"/>
      <w:pPr>
        <w:ind w:left="308" w:hanging="711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308" w:hanging="711"/>
      </w:pPr>
      <w:rPr>
        <w:rFonts w:ascii="Times New Roman" w:eastAsia="Times New Roman" w:hAnsi="Times New Roman" w:cs="Times New Roman" w:hint="default"/>
        <w:color w:val="1D1B1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13" w:hanging="7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3" w:hanging="711"/>
      </w:pPr>
      <w:rPr>
        <w:rFonts w:hint="default"/>
        <w:lang w:val="uk-UA" w:eastAsia="en-US" w:bidi="ar-SA"/>
      </w:rPr>
    </w:lvl>
  </w:abstractNum>
  <w:abstractNum w:abstractNumId="9" w15:restartNumberingAfterBreak="0">
    <w:nsid w:val="406514A2"/>
    <w:multiLevelType w:val="multilevel"/>
    <w:tmpl w:val="F7E80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AF029F"/>
    <w:multiLevelType w:val="multilevel"/>
    <w:tmpl w:val="D444B54C"/>
    <w:lvl w:ilvl="0">
      <w:start w:val="8"/>
      <w:numFmt w:val="decimal"/>
      <w:lvlText w:val="%1"/>
      <w:lvlJc w:val="left"/>
      <w:pPr>
        <w:ind w:left="308" w:hanging="51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17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4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4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4" w:hanging="701"/>
      </w:pPr>
      <w:rPr>
        <w:rFonts w:hint="default"/>
        <w:lang w:val="uk-UA" w:eastAsia="en-US" w:bidi="ar-SA"/>
      </w:rPr>
    </w:lvl>
  </w:abstractNum>
  <w:abstractNum w:abstractNumId="11" w15:restartNumberingAfterBreak="0">
    <w:nsid w:val="4E0E2C16"/>
    <w:multiLevelType w:val="multilevel"/>
    <w:tmpl w:val="00F639AC"/>
    <w:lvl w:ilvl="0">
      <w:start w:val="8"/>
      <w:numFmt w:val="decimal"/>
      <w:lvlText w:val="%1"/>
      <w:lvlJc w:val="left"/>
      <w:pPr>
        <w:ind w:left="308" w:hanging="51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1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4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0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4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4" w:hanging="701"/>
      </w:pPr>
      <w:rPr>
        <w:rFonts w:hint="default"/>
        <w:lang w:val="uk-UA" w:eastAsia="en-US" w:bidi="ar-SA"/>
      </w:rPr>
    </w:lvl>
  </w:abstractNum>
  <w:abstractNum w:abstractNumId="12" w15:restartNumberingAfterBreak="0">
    <w:nsid w:val="5FF63166"/>
    <w:multiLevelType w:val="hybridMultilevel"/>
    <w:tmpl w:val="AB4AB410"/>
    <w:lvl w:ilvl="0" w:tplc="589CCED0">
      <w:start w:val="1"/>
      <w:numFmt w:val="decimal"/>
      <w:lvlText w:val="%1."/>
      <w:lvlJc w:val="left"/>
      <w:pPr>
        <w:ind w:left="58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6C036AE">
      <w:numFmt w:val="bullet"/>
      <w:lvlText w:val="•"/>
      <w:lvlJc w:val="left"/>
      <w:pPr>
        <w:ind w:left="1558" w:hanging="281"/>
      </w:pPr>
      <w:rPr>
        <w:rFonts w:hint="default"/>
        <w:lang w:val="uk-UA" w:eastAsia="en-US" w:bidi="ar-SA"/>
      </w:rPr>
    </w:lvl>
    <w:lvl w:ilvl="2" w:tplc="1FE295A4">
      <w:numFmt w:val="bullet"/>
      <w:lvlText w:val="•"/>
      <w:lvlJc w:val="left"/>
      <w:pPr>
        <w:ind w:left="2537" w:hanging="281"/>
      </w:pPr>
      <w:rPr>
        <w:rFonts w:hint="default"/>
        <w:lang w:val="uk-UA" w:eastAsia="en-US" w:bidi="ar-SA"/>
      </w:rPr>
    </w:lvl>
    <w:lvl w:ilvl="3" w:tplc="1CA2E8F8">
      <w:numFmt w:val="bullet"/>
      <w:lvlText w:val="•"/>
      <w:lvlJc w:val="left"/>
      <w:pPr>
        <w:ind w:left="3515" w:hanging="281"/>
      </w:pPr>
      <w:rPr>
        <w:rFonts w:hint="default"/>
        <w:lang w:val="uk-UA" w:eastAsia="en-US" w:bidi="ar-SA"/>
      </w:rPr>
    </w:lvl>
    <w:lvl w:ilvl="4" w:tplc="0AACDF2A">
      <w:numFmt w:val="bullet"/>
      <w:lvlText w:val="•"/>
      <w:lvlJc w:val="left"/>
      <w:pPr>
        <w:ind w:left="4494" w:hanging="281"/>
      </w:pPr>
      <w:rPr>
        <w:rFonts w:hint="default"/>
        <w:lang w:val="uk-UA" w:eastAsia="en-US" w:bidi="ar-SA"/>
      </w:rPr>
    </w:lvl>
    <w:lvl w:ilvl="5" w:tplc="135E4BB0">
      <w:numFmt w:val="bullet"/>
      <w:lvlText w:val="•"/>
      <w:lvlJc w:val="left"/>
      <w:pPr>
        <w:ind w:left="5473" w:hanging="281"/>
      </w:pPr>
      <w:rPr>
        <w:rFonts w:hint="default"/>
        <w:lang w:val="uk-UA" w:eastAsia="en-US" w:bidi="ar-SA"/>
      </w:rPr>
    </w:lvl>
    <w:lvl w:ilvl="6" w:tplc="EF74E662">
      <w:numFmt w:val="bullet"/>
      <w:lvlText w:val="•"/>
      <w:lvlJc w:val="left"/>
      <w:pPr>
        <w:ind w:left="6451" w:hanging="281"/>
      </w:pPr>
      <w:rPr>
        <w:rFonts w:hint="default"/>
        <w:lang w:val="uk-UA" w:eastAsia="en-US" w:bidi="ar-SA"/>
      </w:rPr>
    </w:lvl>
    <w:lvl w:ilvl="7" w:tplc="DD60495E">
      <w:numFmt w:val="bullet"/>
      <w:lvlText w:val="•"/>
      <w:lvlJc w:val="left"/>
      <w:pPr>
        <w:ind w:left="7430" w:hanging="281"/>
      </w:pPr>
      <w:rPr>
        <w:rFonts w:hint="default"/>
        <w:lang w:val="uk-UA" w:eastAsia="en-US" w:bidi="ar-SA"/>
      </w:rPr>
    </w:lvl>
    <w:lvl w:ilvl="8" w:tplc="2F320E70">
      <w:numFmt w:val="bullet"/>
      <w:lvlText w:val="•"/>
      <w:lvlJc w:val="left"/>
      <w:pPr>
        <w:ind w:left="8409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60475D5D"/>
    <w:multiLevelType w:val="multilevel"/>
    <w:tmpl w:val="F0966346"/>
    <w:lvl w:ilvl="0">
      <w:start w:val="6"/>
      <w:numFmt w:val="decimal"/>
      <w:lvlText w:val="%1"/>
      <w:lvlJc w:val="left"/>
      <w:pPr>
        <w:ind w:left="1436" w:hanging="42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36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67DB1B6C"/>
    <w:multiLevelType w:val="multilevel"/>
    <w:tmpl w:val="30569C4C"/>
    <w:lvl w:ilvl="0">
      <w:start w:val="7"/>
      <w:numFmt w:val="decimal"/>
      <w:lvlText w:val="%1"/>
      <w:lvlJc w:val="left"/>
      <w:pPr>
        <w:ind w:left="308" w:hanging="59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13" w:hanging="5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5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5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5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3" w:hanging="591"/>
      </w:pPr>
      <w:rPr>
        <w:rFonts w:hint="default"/>
        <w:lang w:val="uk-UA" w:eastAsia="en-US" w:bidi="ar-SA"/>
      </w:rPr>
    </w:lvl>
  </w:abstractNum>
  <w:abstractNum w:abstractNumId="15" w15:restartNumberingAfterBreak="0">
    <w:nsid w:val="720040F4"/>
    <w:multiLevelType w:val="multilevel"/>
    <w:tmpl w:val="FA72A5FE"/>
    <w:lvl w:ilvl="0">
      <w:start w:val="5"/>
      <w:numFmt w:val="decimal"/>
      <w:lvlText w:val="%1"/>
      <w:lvlJc w:val="left"/>
      <w:pPr>
        <w:ind w:left="308" w:hanging="7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13" w:hanging="7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3" w:hanging="713"/>
      </w:pPr>
      <w:rPr>
        <w:rFonts w:hint="default"/>
        <w:lang w:val="uk-UA" w:eastAsia="en-US" w:bidi="ar-SA"/>
      </w:rPr>
    </w:lvl>
  </w:abstractNum>
  <w:abstractNum w:abstractNumId="16" w15:restartNumberingAfterBreak="0">
    <w:nsid w:val="75522571"/>
    <w:multiLevelType w:val="multilevel"/>
    <w:tmpl w:val="9DE877F8"/>
    <w:lvl w:ilvl="0">
      <w:start w:val="4"/>
      <w:numFmt w:val="decimal"/>
      <w:lvlText w:val="%1"/>
      <w:lvlJc w:val="left"/>
      <w:pPr>
        <w:ind w:left="308" w:hanging="5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0"/>
        <w:jc w:val="righ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313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9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6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3" w:hanging="500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0"/>
  </w:num>
  <w:num w:numId="7">
    <w:abstractNumId w:val="8"/>
  </w:num>
  <w:num w:numId="8">
    <w:abstractNumId w:val="15"/>
  </w:num>
  <w:num w:numId="9">
    <w:abstractNumId w:val="16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4"/>
    <w:rsid w:val="000016AF"/>
    <w:rsid w:val="00003DBF"/>
    <w:rsid w:val="00014A1D"/>
    <w:rsid w:val="0002111D"/>
    <w:rsid w:val="000219A3"/>
    <w:rsid w:val="00032F97"/>
    <w:rsid w:val="00040923"/>
    <w:rsid w:val="000409F0"/>
    <w:rsid w:val="00045092"/>
    <w:rsid w:val="000469A7"/>
    <w:rsid w:val="00050F22"/>
    <w:rsid w:val="00051694"/>
    <w:rsid w:val="00054A08"/>
    <w:rsid w:val="00054FA1"/>
    <w:rsid w:val="00055AC4"/>
    <w:rsid w:val="00056B56"/>
    <w:rsid w:val="00057F77"/>
    <w:rsid w:val="0006280B"/>
    <w:rsid w:val="0006348B"/>
    <w:rsid w:val="000661E4"/>
    <w:rsid w:val="00066CF7"/>
    <w:rsid w:val="0007227B"/>
    <w:rsid w:val="00074B28"/>
    <w:rsid w:val="00083FE9"/>
    <w:rsid w:val="00094829"/>
    <w:rsid w:val="000967C9"/>
    <w:rsid w:val="000A7590"/>
    <w:rsid w:val="000B6E89"/>
    <w:rsid w:val="000D4772"/>
    <w:rsid w:val="000D4F3C"/>
    <w:rsid w:val="000E2B33"/>
    <w:rsid w:val="00100061"/>
    <w:rsid w:val="00115690"/>
    <w:rsid w:val="00127989"/>
    <w:rsid w:val="0013228A"/>
    <w:rsid w:val="00137223"/>
    <w:rsid w:val="00143A58"/>
    <w:rsid w:val="00151388"/>
    <w:rsid w:val="001554A2"/>
    <w:rsid w:val="001578F2"/>
    <w:rsid w:val="00162FEC"/>
    <w:rsid w:val="00165AF4"/>
    <w:rsid w:val="00170B6D"/>
    <w:rsid w:val="001828D6"/>
    <w:rsid w:val="00187021"/>
    <w:rsid w:val="0019079D"/>
    <w:rsid w:val="00194744"/>
    <w:rsid w:val="001A0E8B"/>
    <w:rsid w:val="001A6375"/>
    <w:rsid w:val="001B4A3B"/>
    <w:rsid w:val="001B7C5A"/>
    <w:rsid w:val="001C456A"/>
    <w:rsid w:val="001D2FE7"/>
    <w:rsid w:val="001D4EC4"/>
    <w:rsid w:val="001E33CF"/>
    <w:rsid w:val="001E5733"/>
    <w:rsid w:val="001F015A"/>
    <w:rsid w:val="002020A7"/>
    <w:rsid w:val="00207B66"/>
    <w:rsid w:val="0021533F"/>
    <w:rsid w:val="00216A5D"/>
    <w:rsid w:val="00220CA4"/>
    <w:rsid w:val="0022228F"/>
    <w:rsid w:val="00222759"/>
    <w:rsid w:val="00232576"/>
    <w:rsid w:val="0023382E"/>
    <w:rsid w:val="00235A93"/>
    <w:rsid w:val="00250146"/>
    <w:rsid w:val="00253D5E"/>
    <w:rsid w:val="00253DA0"/>
    <w:rsid w:val="002542CE"/>
    <w:rsid w:val="002568A6"/>
    <w:rsid w:val="00256D43"/>
    <w:rsid w:val="00262D47"/>
    <w:rsid w:val="00270C9D"/>
    <w:rsid w:val="00271753"/>
    <w:rsid w:val="002803FA"/>
    <w:rsid w:val="002A1AE5"/>
    <w:rsid w:val="002B3224"/>
    <w:rsid w:val="002C221E"/>
    <w:rsid w:val="002D57FC"/>
    <w:rsid w:val="002D5B76"/>
    <w:rsid w:val="002E0EE2"/>
    <w:rsid w:val="002E7D42"/>
    <w:rsid w:val="002F043D"/>
    <w:rsid w:val="002F63A0"/>
    <w:rsid w:val="00302499"/>
    <w:rsid w:val="0030450F"/>
    <w:rsid w:val="00306288"/>
    <w:rsid w:val="00313582"/>
    <w:rsid w:val="00337664"/>
    <w:rsid w:val="00342F3C"/>
    <w:rsid w:val="00347CAB"/>
    <w:rsid w:val="00353C91"/>
    <w:rsid w:val="00362081"/>
    <w:rsid w:val="00363B16"/>
    <w:rsid w:val="00364015"/>
    <w:rsid w:val="00366454"/>
    <w:rsid w:val="00371C9F"/>
    <w:rsid w:val="003855FA"/>
    <w:rsid w:val="00387892"/>
    <w:rsid w:val="00390800"/>
    <w:rsid w:val="003A12C9"/>
    <w:rsid w:val="003A6AD6"/>
    <w:rsid w:val="003B3CD7"/>
    <w:rsid w:val="003B6826"/>
    <w:rsid w:val="003C3279"/>
    <w:rsid w:val="003C7EA2"/>
    <w:rsid w:val="003D6191"/>
    <w:rsid w:val="003F3958"/>
    <w:rsid w:val="003F3983"/>
    <w:rsid w:val="003F45AF"/>
    <w:rsid w:val="00422C5C"/>
    <w:rsid w:val="0042391E"/>
    <w:rsid w:val="00431939"/>
    <w:rsid w:val="00442743"/>
    <w:rsid w:val="004442B4"/>
    <w:rsid w:val="00463BEA"/>
    <w:rsid w:val="00465DED"/>
    <w:rsid w:val="004668AC"/>
    <w:rsid w:val="004674E8"/>
    <w:rsid w:val="00470CFA"/>
    <w:rsid w:val="00475D13"/>
    <w:rsid w:val="00484E7F"/>
    <w:rsid w:val="00487267"/>
    <w:rsid w:val="0049672E"/>
    <w:rsid w:val="004A17CC"/>
    <w:rsid w:val="004B68C1"/>
    <w:rsid w:val="004B751D"/>
    <w:rsid w:val="004C5C94"/>
    <w:rsid w:val="004D1A12"/>
    <w:rsid w:val="004F5B4C"/>
    <w:rsid w:val="004F60DC"/>
    <w:rsid w:val="004F6B03"/>
    <w:rsid w:val="005013DB"/>
    <w:rsid w:val="00510939"/>
    <w:rsid w:val="00513AE1"/>
    <w:rsid w:val="00515D43"/>
    <w:rsid w:val="005173AC"/>
    <w:rsid w:val="00521027"/>
    <w:rsid w:val="00521C1F"/>
    <w:rsid w:val="00527117"/>
    <w:rsid w:val="00530795"/>
    <w:rsid w:val="005373C9"/>
    <w:rsid w:val="005377BD"/>
    <w:rsid w:val="005425A4"/>
    <w:rsid w:val="005446A7"/>
    <w:rsid w:val="0054756D"/>
    <w:rsid w:val="005532D4"/>
    <w:rsid w:val="00560009"/>
    <w:rsid w:val="005618BD"/>
    <w:rsid w:val="00577A3F"/>
    <w:rsid w:val="00587E50"/>
    <w:rsid w:val="00590AA9"/>
    <w:rsid w:val="005925D8"/>
    <w:rsid w:val="005A68C1"/>
    <w:rsid w:val="005B00E3"/>
    <w:rsid w:val="005B0E53"/>
    <w:rsid w:val="005B10CB"/>
    <w:rsid w:val="005C23BC"/>
    <w:rsid w:val="005D6092"/>
    <w:rsid w:val="005F0C71"/>
    <w:rsid w:val="005F20B3"/>
    <w:rsid w:val="005F2161"/>
    <w:rsid w:val="005F5814"/>
    <w:rsid w:val="005F62D7"/>
    <w:rsid w:val="00612680"/>
    <w:rsid w:val="00612E7A"/>
    <w:rsid w:val="00615932"/>
    <w:rsid w:val="00620117"/>
    <w:rsid w:val="0062567C"/>
    <w:rsid w:val="00635768"/>
    <w:rsid w:val="0063699D"/>
    <w:rsid w:val="00652B37"/>
    <w:rsid w:val="0065590B"/>
    <w:rsid w:val="00656B3D"/>
    <w:rsid w:val="00663A05"/>
    <w:rsid w:val="00666BED"/>
    <w:rsid w:val="006676ED"/>
    <w:rsid w:val="00677A2E"/>
    <w:rsid w:val="006854A9"/>
    <w:rsid w:val="00697FB8"/>
    <w:rsid w:val="006A2C28"/>
    <w:rsid w:val="006A2E6E"/>
    <w:rsid w:val="006C2BEA"/>
    <w:rsid w:val="006D53C4"/>
    <w:rsid w:val="006E5012"/>
    <w:rsid w:val="006E65C5"/>
    <w:rsid w:val="006E6FA0"/>
    <w:rsid w:val="00715DA7"/>
    <w:rsid w:val="0072315E"/>
    <w:rsid w:val="00727E0B"/>
    <w:rsid w:val="00732425"/>
    <w:rsid w:val="00732A47"/>
    <w:rsid w:val="007348A4"/>
    <w:rsid w:val="00736039"/>
    <w:rsid w:val="00737676"/>
    <w:rsid w:val="0074265D"/>
    <w:rsid w:val="00743C38"/>
    <w:rsid w:val="00745977"/>
    <w:rsid w:val="007465DF"/>
    <w:rsid w:val="0074778A"/>
    <w:rsid w:val="0076022C"/>
    <w:rsid w:val="0076133E"/>
    <w:rsid w:val="007622EA"/>
    <w:rsid w:val="00776AE4"/>
    <w:rsid w:val="0078714C"/>
    <w:rsid w:val="00790E8B"/>
    <w:rsid w:val="007A265B"/>
    <w:rsid w:val="007B5300"/>
    <w:rsid w:val="007D68AF"/>
    <w:rsid w:val="007F03DF"/>
    <w:rsid w:val="007F0CBE"/>
    <w:rsid w:val="00800500"/>
    <w:rsid w:val="00801235"/>
    <w:rsid w:val="00807AD1"/>
    <w:rsid w:val="00820956"/>
    <w:rsid w:val="00831289"/>
    <w:rsid w:val="0083248E"/>
    <w:rsid w:val="0084010D"/>
    <w:rsid w:val="00843674"/>
    <w:rsid w:val="008479F1"/>
    <w:rsid w:val="008656C6"/>
    <w:rsid w:val="0086615E"/>
    <w:rsid w:val="008733AE"/>
    <w:rsid w:val="00874151"/>
    <w:rsid w:val="00875376"/>
    <w:rsid w:val="00875541"/>
    <w:rsid w:val="00886766"/>
    <w:rsid w:val="0089559A"/>
    <w:rsid w:val="00895967"/>
    <w:rsid w:val="008B0E43"/>
    <w:rsid w:val="008B14E8"/>
    <w:rsid w:val="008B25F7"/>
    <w:rsid w:val="008B4D2C"/>
    <w:rsid w:val="008B5236"/>
    <w:rsid w:val="008D0988"/>
    <w:rsid w:val="008E1A14"/>
    <w:rsid w:val="00905415"/>
    <w:rsid w:val="00920E41"/>
    <w:rsid w:val="00921508"/>
    <w:rsid w:val="009223F7"/>
    <w:rsid w:val="009226D3"/>
    <w:rsid w:val="00927FF6"/>
    <w:rsid w:val="0093171D"/>
    <w:rsid w:val="009325E1"/>
    <w:rsid w:val="00934614"/>
    <w:rsid w:val="00940C07"/>
    <w:rsid w:val="00942C1C"/>
    <w:rsid w:val="00950FC5"/>
    <w:rsid w:val="00954D26"/>
    <w:rsid w:val="00961AA2"/>
    <w:rsid w:val="00976024"/>
    <w:rsid w:val="009844C0"/>
    <w:rsid w:val="009844E9"/>
    <w:rsid w:val="00985AE7"/>
    <w:rsid w:val="0098632B"/>
    <w:rsid w:val="009910F1"/>
    <w:rsid w:val="00995B3C"/>
    <w:rsid w:val="009A7333"/>
    <w:rsid w:val="009B56FE"/>
    <w:rsid w:val="009D4A11"/>
    <w:rsid w:val="009E0A83"/>
    <w:rsid w:val="009E21B9"/>
    <w:rsid w:val="009E7088"/>
    <w:rsid w:val="009E7927"/>
    <w:rsid w:val="009F64D4"/>
    <w:rsid w:val="00A07BF5"/>
    <w:rsid w:val="00A129C2"/>
    <w:rsid w:val="00A211F8"/>
    <w:rsid w:val="00A24A1A"/>
    <w:rsid w:val="00A30728"/>
    <w:rsid w:val="00A37AE0"/>
    <w:rsid w:val="00A575EC"/>
    <w:rsid w:val="00A57A02"/>
    <w:rsid w:val="00A64563"/>
    <w:rsid w:val="00A67F78"/>
    <w:rsid w:val="00A740D0"/>
    <w:rsid w:val="00A77339"/>
    <w:rsid w:val="00A808CA"/>
    <w:rsid w:val="00A85793"/>
    <w:rsid w:val="00A87F4F"/>
    <w:rsid w:val="00A958EB"/>
    <w:rsid w:val="00AA0F53"/>
    <w:rsid w:val="00AA4F5A"/>
    <w:rsid w:val="00AA5AD3"/>
    <w:rsid w:val="00AA60B8"/>
    <w:rsid w:val="00AB4FDB"/>
    <w:rsid w:val="00AC5B90"/>
    <w:rsid w:val="00AC7A8B"/>
    <w:rsid w:val="00AD2EED"/>
    <w:rsid w:val="00AD3CA0"/>
    <w:rsid w:val="00AE0CA2"/>
    <w:rsid w:val="00AF08FD"/>
    <w:rsid w:val="00AF5E90"/>
    <w:rsid w:val="00B00E40"/>
    <w:rsid w:val="00B10C24"/>
    <w:rsid w:val="00B13CAE"/>
    <w:rsid w:val="00B16485"/>
    <w:rsid w:val="00B17B72"/>
    <w:rsid w:val="00B2141D"/>
    <w:rsid w:val="00B245B1"/>
    <w:rsid w:val="00B445E2"/>
    <w:rsid w:val="00B47E35"/>
    <w:rsid w:val="00B5099B"/>
    <w:rsid w:val="00B515E8"/>
    <w:rsid w:val="00B54E91"/>
    <w:rsid w:val="00B656AA"/>
    <w:rsid w:val="00B65B9B"/>
    <w:rsid w:val="00B762ED"/>
    <w:rsid w:val="00B822CC"/>
    <w:rsid w:val="00B84409"/>
    <w:rsid w:val="00B857B0"/>
    <w:rsid w:val="00B90A03"/>
    <w:rsid w:val="00B922D9"/>
    <w:rsid w:val="00BA3EF7"/>
    <w:rsid w:val="00BA56C2"/>
    <w:rsid w:val="00BB4DDB"/>
    <w:rsid w:val="00BD0177"/>
    <w:rsid w:val="00BE33A0"/>
    <w:rsid w:val="00BE6801"/>
    <w:rsid w:val="00C030E4"/>
    <w:rsid w:val="00C14528"/>
    <w:rsid w:val="00C170DE"/>
    <w:rsid w:val="00C17933"/>
    <w:rsid w:val="00C268A2"/>
    <w:rsid w:val="00C36F0E"/>
    <w:rsid w:val="00C36FFF"/>
    <w:rsid w:val="00C40C16"/>
    <w:rsid w:val="00C41EDE"/>
    <w:rsid w:val="00C435BA"/>
    <w:rsid w:val="00C4676E"/>
    <w:rsid w:val="00C5155C"/>
    <w:rsid w:val="00C522FD"/>
    <w:rsid w:val="00C547AC"/>
    <w:rsid w:val="00C618C1"/>
    <w:rsid w:val="00C6262E"/>
    <w:rsid w:val="00C6474B"/>
    <w:rsid w:val="00C64B0B"/>
    <w:rsid w:val="00C6654F"/>
    <w:rsid w:val="00C744F8"/>
    <w:rsid w:val="00C77FF2"/>
    <w:rsid w:val="00C81854"/>
    <w:rsid w:val="00C82113"/>
    <w:rsid w:val="00C8281E"/>
    <w:rsid w:val="00C846F4"/>
    <w:rsid w:val="00C92212"/>
    <w:rsid w:val="00CA0296"/>
    <w:rsid w:val="00CA09D4"/>
    <w:rsid w:val="00CA707C"/>
    <w:rsid w:val="00CB5909"/>
    <w:rsid w:val="00CB62DF"/>
    <w:rsid w:val="00CB7BAF"/>
    <w:rsid w:val="00CC07B0"/>
    <w:rsid w:val="00CC2D21"/>
    <w:rsid w:val="00CC5403"/>
    <w:rsid w:val="00CC6291"/>
    <w:rsid w:val="00CC6E48"/>
    <w:rsid w:val="00CD2C37"/>
    <w:rsid w:val="00CD35D3"/>
    <w:rsid w:val="00CD6117"/>
    <w:rsid w:val="00CE3872"/>
    <w:rsid w:val="00CE5B01"/>
    <w:rsid w:val="00CF0073"/>
    <w:rsid w:val="00CF670E"/>
    <w:rsid w:val="00D0022D"/>
    <w:rsid w:val="00D02916"/>
    <w:rsid w:val="00D030CE"/>
    <w:rsid w:val="00D074AC"/>
    <w:rsid w:val="00D1420E"/>
    <w:rsid w:val="00D25004"/>
    <w:rsid w:val="00D263B8"/>
    <w:rsid w:val="00D3778B"/>
    <w:rsid w:val="00D42E99"/>
    <w:rsid w:val="00D56367"/>
    <w:rsid w:val="00D60873"/>
    <w:rsid w:val="00D6356E"/>
    <w:rsid w:val="00D72AA9"/>
    <w:rsid w:val="00D80403"/>
    <w:rsid w:val="00D83C6B"/>
    <w:rsid w:val="00DA1195"/>
    <w:rsid w:val="00DA1321"/>
    <w:rsid w:val="00DA2E27"/>
    <w:rsid w:val="00DB2E32"/>
    <w:rsid w:val="00DB3DD5"/>
    <w:rsid w:val="00DC0D08"/>
    <w:rsid w:val="00DD0A6F"/>
    <w:rsid w:val="00DD1A48"/>
    <w:rsid w:val="00DE2EAE"/>
    <w:rsid w:val="00DF0607"/>
    <w:rsid w:val="00E028B5"/>
    <w:rsid w:val="00E06704"/>
    <w:rsid w:val="00E1716A"/>
    <w:rsid w:val="00E17D92"/>
    <w:rsid w:val="00E21E95"/>
    <w:rsid w:val="00E23EC8"/>
    <w:rsid w:val="00E24A0D"/>
    <w:rsid w:val="00E26BB8"/>
    <w:rsid w:val="00E36F8A"/>
    <w:rsid w:val="00E377FB"/>
    <w:rsid w:val="00E6030C"/>
    <w:rsid w:val="00E61B39"/>
    <w:rsid w:val="00E61F57"/>
    <w:rsid w:val="00E70B36"/>
    <w:rsid w:val="00E73FC7"/>
    <w:rsid w:val="00E836F4"/>
    <w:rsid w:val="00EA6540"/>
    <w:rsid w:val="00EA6E20"/>
    <w:rsid w:val="00EB4A1E"/>
    <w:rsid w:val="00EB530C"/>
    <w:rsid w:val="00EB6945"/>
    <w:rsid w:val="00EB6B7F"/>
    <w:rsid w:val="00EC2950"/>
    <w:rsid w:val="00EC4C16"/>
    <w:rsid w:val="00EC6C11"/>
    <w:rsid w:val="00EC6D76"/>
    <w:rsid w:val="00ED6B8B"/>
    <w:rsid w:val="00EE46D3"/>
    <w:rsid w:val="00F05886"/>
    <w:rsid w:val="00F10A09"/>
    <w:rsid w:val="00F12FB5"/>
    <w:rsid w:val="00F1492E"/>
    <w:rsid w:val="00F15D69"/>
    <w:rsid w:val="00F218D1"/>
    <w:rsid w:val="00F3055F"/>
    <w:rsid w:val="00F3304E"/>
    <w:rsid w:val="00F3567A"/>
    <w:rsid w:val="00F360CC"/>
    <w:rsid w:val="00F40498"/>
    <w:rsid w:val="00F44D73"/>
    <w:rsid w:val="00F53070"/>
    <w:rsid w:val="00F60B97"/>
    <w:rsid w:val="00F724BE"/>
    <w:rsid w:val="00FA1A13"/>
    <w:rsid w:val="00FA6344"/>
    <w:rsid w:val="00FB1330"/>
    <w:rsid w:val="00FB1DC5"/>
    <w:rsid w:val="00FB72C6"/>
    <w:rsid w:val="00FD4BB5"/>
    <w:rsid w:val="00FE1026"/>
    <w:rsid w:val="00FE3ECD"/>
    <w:rsid w:val="00FE4765"/>
    <w:rsid w:val="00FF475E"/>
    <w:rsid w:val="00FF5D0C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D3484-E3F2-4321-8660-04190081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0E8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6"/>
      <w:ind w:left="524" w:right="473"/>
      <w:jc w:val="center"/>
    </w:pPr>
    <w:rPr>
      <w:sz w:val="31"/>
      <w:szCs w:val="31"/>
    </w:rPr>
  </w:style>
  <w:style w:type="paragraph" w:styleId="a6">
    <w:name w:val="List Paragraph"/>
    <w:basedOn w:val="a"/>
    <w:uiPriority w:val="1"/>
    <w:qFormat/>
    <w:pPr>
      <w:ind w:left="30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9"/>
    </w:pPr>
  </w:style>
  <w:style w:type="character" w:styleId="a7">
    <w:name w:val="Hyperlink"/>
    <w:basedOn w:val="a0"/>
    <w:uiPriority w:val="99"/>
    <w:unhideWhenUsed/>
    <w:rsid w:val="00F10A0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90E8B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8">
    <w:name w:val="FollowedHyperlink"/>
    <w:basedOn w:val="a0"/>
    <w:uiPriority w:val="99"/>
    <w:semiHidden/>
    <w:unhideWhenUsed/>
    <w:rsid w:val="00C030E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B68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68C1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B68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68C1"/>
    <w:rPr>
      <w:rFonts w:ascii="Times New Roman" w:eastAsia="Times New Roman" w:hAnsi="Times New Roman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42391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391E"/>
    <w:rPr>
      <w:rFonts w:ascii="Segoe UI" w:eastAsia="Times New Roman" w:hAnsi="Segoe UI" w:cs="Segoe UI"/>
      <w:sz w:val="18"/>
      <w:szCs w:val="18"/>
      <w:lang w:val="uk-UA"/>
    </w:rPr>
  </w:style>
  <w:style w:type="paragraph" w:styleId="af">
    <w:name w:val="No Spacing"/>
    <w:uiPriority w:val="1"/>
    <w:qFormat/>
    <w:rsid w:val="00CC5403"/>
    <w:pPr>
      <w:widowControl/>
      <w:autoSpaceDE/>
      <w:autoSpaceDN/>
    </w:pPr>
    <w:rPr>
      <w:rFonts w:ascii="Calibri" w:eastAsia="Times New Roman" w:hAnsi="Calibri" w:cs="Times New Roman"/>
      <w:lang w:bidi="en-US"/>
    </w:rPr>
  </w:style>
  <w:style w:type="character" w:customStyle="1" w:styleId="c0">
    <w:name w:val="c0"/>
    <w:basedOn w:val="a0"/>
    <w:rsid w:val="00AE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pP6CRyawRMkRR8t67" TargetMode="External"/><Relationship Id="rId18" Type="http://schemas.openxmlformats.org/officeDocument/2006/relationships/hyperlink" Target="https://slovnyk.ua/index.php?swrd=%D0%B2%D1%96%D0%B4%D1%80%D1%96%D0%B7%D0%BD%D1%8F%D1%94%D1%82%D1%8C%D1%81%D1%8F" TargetMode="External"/><Relationship Id="rId26" Type="http://schemas.openxmlformats.org/officeDocument/2006/relationships/hyperlink" Target="https://slovnyk.ua/index.php?swrd=%D0%B2%D1%96%D0%B4%D0%BC%D1%96%D0%BD%D0%BD%D1%96%D1%81%D1%82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ovnyk.ua/index.php?swrd=%D1%82%D0%B2%D1%96%D1%8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forms.gle/8hKXaMMwDBVyM76H9" TargetMode="External"/><Relationship Id="rId17" Type="http://schemas.openxmlformats.org/officeDocument/2006/relationships/hyperlink" Target="https://slovnyk.ua/index.php?swrd=%D1%80%D0%B0%D0%B4%D0%B8%D0%BA%D0%B0%D0%BB%D1%8C%D0%BD%D0%BE" TargetMode="External"/><Relationship Id="rId25" Type="http://schemas.openxmlformats.org/officeDocument/2006/relationships/hyperlink" Target="https://slovnyk.ua/index.php?swrd=%D1%86%D0%B5%D0%B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zbjSnJMCGNyb3pdF8" TargetMode="External"/><Relationship Id="rId20" Type="http://schemas.openxmlformats.org/officeDocument/2006/relationships/hyperlink" Target="https://slovnyk.ua/index.php?swrd=%D0%BA%D0%BB%D0%B0%D1%81%D0%B8%D1%87%D0%BD%D0%B8%D0%B9" TargetMode="External"/><Relationship Id="rId29" Type="http://schemas.openxmlformats.org/officeDocument/2006/relationships/hyperlink" Target="https://slovnyk.ua/index.php?swrd=%D1%81%D0%BE%D1%86%D1%96%D0%B0%D0%BB%D1%8C%D0%BD%D1%96%D1%81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b9VjysHe8UuVQcEf7" TargetMode="External"/><Relationship Id="rId24" Type="http://schemas.openxmlformats.org/officeDocument/2006/relationships/hyperlink" Target="https://slovnyk.ua/index.php?swrd=%D0%BF%D1%96%D0%B4%D1%81%D1%82%D0%B0%D0%B2%D0%B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orms.gle/XF5jjNNBnNLMdgrb7" TargetMode="External"/><Relationship Id="rId23" Type="http://schemas.openxmlformats.org/officeDocument/2006/relationships/hyperlink" Target="https://slovnyk.ua/index.php?swrd=%D1%80%D1%96%D0%B7%D0%BD%D1%96" TargetMode="External"/><Relationship Id="rId28" Type="http://schemas.openxmlformats.org/officeDocument/2006/relationships/hyperlink" Target="https://slovnyk.ua/index.php?swrd=%D1%82%D1%80%D0%B8%D0%B2%D0%B0%D0%BB%D1%96%D1%81%D1%82%D1%8C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lovnyk.ua/index.php?swrd=%D0%B2%D1%96%D0%B4" TargetMode="External"/><Relationship Id="rId31" Type="http://schemas.openxmlformats.org/officeDocument/2006/relationships/hyperlink" Target="https://slovnyk.ua/index.php?swrd=%D0%B0%D1%81%D0%BF%D0%B5%D0%BA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cpo.gov.ua" TargetMode="External"/><Relationship Id="rId14" Type="http://schemas.openxmlformats.org/officeDocument/2006/relationships/hyperlink" Target="https://forms.gle/z5DihRoieCmtSkgW6" TargetMode="External"/><Relationship Id="rId22" Type="http://schemas.openxmlformats.org/officeDocument/2006/relationships/hyperlink" Target="https://slovnyk.ua/index.php?swrd=%D0%BC%D0%B8%D1%81%D1%82%D0%B5%D1%86%D1%82%D0%B2%D0%BE" TargetMode="External"/><Relationship Id="rId27" Type="http://schemas.openxmlformats.org/officeDocument/2006/relationships/hyperlink" Target="https://slovnyk.ua/index.php?swrd=%D1%82%D0%B8%D0%BC%D1%87%D0%B0%D1%81%D0%BE%D0%B2%D0%B8%D0%B9" TargetMode="External"/><Relationship Id="rId30" Type="http://schemas.openxmlformats.org/officeDocument/2006/relationships/hyperlink" Target="https://slovnyk.ua/index.php?swrd=%D1%96%D0%B3%D1%80%D0%BE%D0%B2%D0%B8%D0%B9" TargetMode="External"/><Relationship Id="rId8" Type="http://schemas.openxmlformats.org/officeDocument/2006/relationships/hyperlink" Target="mailto:ukrc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15524</Words>
  <Characters>8849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М.В.</dc:creator>
  <cp:lastModifiedBy>UDCPO 212 1</cp:lastModifiedBy>
  <cp:revision>2</cp:revision>
  <cp:lastPrinted>2023-03-06T09:39:00Z</cp:lastPrinted>
  <dcterms:created xsi:type="dcterms:W3CDTF">2023-03-17T10:51:00Z</dcterms:created>
  <dcterms:modified xsi:type="dcterms:W3CDTF">2023-03-17T10:51:00Z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